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06AC235" w14:textId="77777777" w:rsidR="00B111E7" w:rsidRDefault="00000000">
      <w:pPr>
        <w:pStyle w:val="a3"/>
        <w:spacing w:after="320"/>
      </w:pPr>
      <w:r>
        <w:rPr>
          <w:b/>
          <w:bCs/>
        </w:rPr>
        <w:t>Управление пиковой нагрузкой и очередью покупателей при старте продаж (performance &amp; queueing)</w:t>
      </w:r>
    </w:p>
    <w:p w14:paraId="5AA94265" w14:textId="77777777" w:rsidR="00B111E7" w:rsidRDefault="00000000">
      <w:pPr>
        <w:pStyle w:val="1"/>
        <w:spacing w:before="280" w:after="140"/>
      </w:pPr>
      <w:r>
        <w:rPr>
          <w:b/>
          <w:bCs/>
        </w:rPr>
        <w:t>Наименование задачи (проекта)</w:t>
      </w:r>
    </w:p>
    <w:p w14:paraId="2A65000C" w14:textId="77777777" w:rsidR="00B111E7" w:rsidRDefault="00000000">
      <w:pPr>
        <w:spacing w:after="140"/>
        <w:jc w:val="both"/>
      </w:pPr>
      <w:r>
        <w:t>Управление пиковой нагрузкой и очередью покупателей при старте продаж (performance &amp; queueing)</w:t>
      </w:r>
    </w:p>
    <w:p w14:paraId="56E7560A" w14:textId="77777777" w:rsidR="00B111E7" w:rsidRDefault="00000000">
      <w:pPr>
        <w:pStyle w:val="1"/>
        <w:spacing w:before="280" w:after="140"/>
      </w:pPr>
      <w:r>
        <w:rPr>
          <w:b/>
          <w:bCs/>
        </w:rPr>
        <w:t>ТЗ</w:t>
      </w:r>
    </w:p>
    <w:p w14:paraId="03DCB1C7" w14:textId="77777777" w:rsidR="00B111E7" w:rsidRDefault="00000000">
      <w:pPr>
        <w:pStyle w:val="a4"/>
        <w:numPr>
          <w:ilvl w:val="0"/>
          <w:numId w:val="3"/>
        </w:numPr>
        <w:spacing w:after="120"/>
        <w:jc w:val="both"/>
      </w:pPr>
      <w:r>
        <w:t>Целевую архитектуру «зала ожидания»: точка входа в очередь, принцип формирования позиции, способ отдачи «билета доступа» к оформлению заказа без создания дополнительной нагрузки на основной backend.</w:t>
      </w:r>
    </w:p>
    <w:p w14:paraId="449CC13C" w14:textId="77777777" w:rsidR="00B111E7" w:rsidRDefault="00000000">
      <w:pPr>
        <w:pStyle w:val="a4"/>
        <w:numPr>
          <w:ilvl w:val="0"/>
          <w:numId w:val="3"/>
        </w:numPr>
        <w:spacing w:after="120"/>
        <w:jc w:val="both"/>
      </w:pPr>
      <w:r>
        <w:t>Правила защиты от накрутки очереди: выявление множественных вкладок/сессий/устройств одного пользователя, политика объединения или отклонения дублирующих попыток встать в очередь.</w:t>
      </w:r>
    </w:p>
    <w:p w14:paraId="4CADFF80" w14:textId="77777777" w:rsidR="00B111E7" w:rsidRDefault="00000000">
      <w:pPr>
        <w:pStyle w:val="a4"/>
        <w:numPr>
          <w:ilvl w:val="0"/>
          <w:numId w:val="3"/>
        </w:numPr>
        <w:spacing w:after="120"/>
        <w:jc w:val="both"/>
      </w:pPr>
      <w:r>
        <w:t>Стратегию деградации сервиса при экстремальной нагрузке: какие функции временно упрощаются или отключаются (рекомендации, второстепенная аналитика и т.п.) ради стабильности основного потока покупки.</w:t>
      </w:r>
    </w:p>
    <w:p w14:paraId="4A2FB022" w14:textId="77777777" w:rsidR="00B111E7" w:rsidRDefault="00000000">
      <w:pPr>
        <w:pStyle w:val="a4"/>
        <w:numPr>
          <w:ilvl w:val="0"/>
          <w:numId w:val="3"/>
        </w:numPr>
        <w:spacing w:after="120"/>
        <w:jc w:val="both"/>
      </w:pPr>
      <w:r>
        <w:t>UX очереди: что и как показывается пользователю (позиция, ожидаемое время, статус), чтобы снизить количество ручных «рефрешей» страницы.</w:t>
      </w:r>
    </w:p>
    <w:p w14:paraId="2284F201" w14:textId="77777777" w:rsidR="00B111E7" w:rsidRDefault="00000000">
      <w:pPr>
        <w:pStyle w:val="a4"/>
        <w:numPr>
          <w:ilvl w:val="0"/>
          <w:numId w:val="3"/>
        </w:numPr>
        <w:spacing w:after="120"/>
        <w:jc w:val="both"/>
      </w:pPr>
      <w:r>
        <w:t>Метрики: максимальная выдерживаемая нагрузка без деградации, доля пользователей, потерявших место в очереди из-за сбоя сервиса, доля попыток накрутки очереди, время от входа в очередь до оформления заказа.</w:t>
      </w:r>
    </w:p>
    <w:p w14:paraId="6144C82F" w14:textId="77777777" w:rsidR="00B111E7" w:rsidRDefault="00000000">
      <w:pPr>
        <w:pStyle w:val="1"/>
        <w:spacing w:before="280" w:after="140"/>
      </w:pPr>
      <w:r>
        <w:rPr>
          <w:b/>
          <w:bCs/>
        </w:rPr>
        <w:t>Ожидаемый результат</w:t>
      </w:r>
    </w:p>
    <w:p w14:paraId="26C09947" w14:textId="77777777" w:rsidR="00B111E7" w:rsidRDefault="00000000">
      <w:pPr>
        <w:spacing w:after="140"/>
        <w:jc w:val="both"/>
      </w:pPr>
      <w:r>
        <w:t>Проектный документ с архитектурой зала ожидания и очереди, правилами защиты от накрутки позиции, стратегией деградации при экстремальной нагрузке, UX-решением для отображения очереди пользователю и набором метрик нагрузки/надёжности.</w:t>
      </w:r>
    </w:p>
    <w:p w14:paraId="45C50957" w14:textId="77777777" w:rsidR="00B111E7" w:rsidRDefault="00000000">
      <w:pPr>
        <w:spacing w:after="140"/>
        <w:jc w:val="both"/>
      </w:pPr>
      <w:r>
        <w:t>Критерий успеха — решение выдерживает пиковую нагрузку без деградации для честных пользователей и устраняет возможность обхода очереди через множественные сессии.</w:t>
      </w:r>
    </w:p>
    <w:sectPr w:rsidR="00B111E7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moder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A073C2F"/>
    <w:multiLevelType w:val="hybridMultilevel"/>
    <w:tmpl w:val="479C8376"/>
    <w:lvl w:ilvl="0" w:tplc="CA56BD2C" w:tentative="1">
      <w:start w:val="1"/>
      <w:numFmt w:val="bullet"/>
      <w:lvlText w:val="●"/>
      <w:lvlJc w:val="left"/>
      <w:pPr>
        <w:ind w:left="720" w:hanging="360"/>
      </w:pPr>
    </w:lvl>
    <w:lvl w:ilvl="1" w:tplc="B44C5D8C" w:tentative="1">
      <w:start w:val="1"/>
      <w:numFmt w:val="bullet"/>
      <w:lvlText w:val="○"/>
      <w:lvlJc w:val="left"/>
      <w:pPr>
        <w:ind w:left="1440" w:hanging="360"/>
      </w:pPr>
    </w:lvl>
    <w:lvl w:ilvl="2" w:tplc="52D89E26" w:tentative="1">
      <w:start w:val="1"/>
      <w:numFmt w:val="bullet"/>
      <w:lvlText w:val="■"/>
      <w:lvlJc w:val="left"/>
      <w:pPr>
        <w:ind w:left="2160" w:hanging="360"/>
      </w:pPr>
    </w:lvl>
    <w:lvl w:ilvl="3" w:tplc="A6CEC000" w:tentative="1">
      <w:start w:val="1"/>
      <w:numFmt w:val="bullet"/>
      <w:lvlText w:val="●"/>
      <w:lvlJc w:val="left"/>
      <w:pPr>
        <w:ind w:left="2880" w:hanging="360"/>
      </w:pPr>
    </w:lvl>
    <w:lvl w:ilvl="4" w:tplc="32FC585A" w:tentative="1">
      <w:start w:val="1"/>
      <w:numFmt w:val="bullet"/>
      <w:lvlText w:val="○"/>
      <w:lvlJc w:val="left"/>
      <w:pPr>
        <w:ind w:left="3600" w:hanging="360"/>
      </w:pPr>
    </w:lvl>
    <w:lvl w:ilvl="5" w:tplc="ED96535E" w:tentative="1">
      <w:start w:val="1"/>
      <w:numFmt w:val="bullet"/>
      <w:lvlText w:val="■"/>
      <w:lvlJc w:val="left"/>
      <w:pPr>
        <w:ind w:left="4320" w:hanging="360"/>
      </w:pPr>
    </w:lvl>
    <w:lvl w:ilvl="6" w:tplc="B4CED5D6" w:tentative="1">
      <w:start w:val="1"/>
      <w:numFmt w:val="bullet"/>
      <w:lvlText w:val="●"/>
      <w:lvlJc w:val="left"/>
      <w:pPr>
        <w:ind w:left="5040" w:hanging="360"/>
      </w:pPr>
    </w:lvl>
    <w:lvl w:ilvl="7" w:tplc="049E99B4" w:tentative="1">
      <w:start w:val="1"/>
      <w:numFmt w:val="bullet"/>
      <w:lvlText w:val="●"/>
      <w:lvlJc w:val="left"/>
      <w:pPr>
        <w:ind w:left="5760" w:hanging="360"/>
      </w:pPr>
    </w:lvl>
    <w:lvl w:ilvl="8" w:tplc="1968FD22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4BDB57BD"/>
    <w:multiLevelType w:val="hybridMultilevel"/>
    <w:tmpl w:val="632CFB24"/>
    <w:lvl w:ilvl="0" w:tplc="4D1EE7F8">
      <w:start w:val="1"/>
      <w:numFmt w:val="bullet"/>
      <w:lvlText w:val="–"/>
      <w:lvlJc w:val="left"/>
      <w:pPr>
        <w:ind w:left="504" w:hanging="288"/>
      </w:pPr>
    </w:lvl>
    <w:lvl w:ilvl="1" w:tplc="BE705BDE">
      <w:numFmt w:val="decimal"/>
      <w:lvlText w:val=""/>
      <w:lvlJc w:val="left"/>
    </w:lvl>
    <w:lvl w:ilvl="2" w:tplc="DFD22326">
      <w:numFmt w:val="decimal"/>
      <w:lvlText w:val=""/>
      <w:lvlJc w:val="left"/>
    </w:lvl>
    <w:lvl w:ilvl="3" w:tplc="A984E222">
      <w:numFmt w:val="decimal"/>
      <w:lvlText w:val=""/>
      <w:lvlJc w:val="left"/>
    </w:lvl>
    <w:lvl w:ilvl="4" w:tplc="F6907538">
      <w:numFmt w:val="decimal"/>
      <w:lvlText w:val=""/>
      <w:lvlJc w:val="left"/>
    </w:lvl>
    <w:lvl w:ilvl="5" w:tplc="57527B42">
      <w:numFmt w:val="decimal"/>
      <w:lvlText w:val=""/>
      <w:lvlJc w:val="left"/>
    </w:lvl>
    <w:lvl w:ilvl="6" w:tplc="2298965E">
      <w:numFmt w:val="decimal"/>
      <w:lvlText w:val=""/>
      <w:lvlJc w:val="left"/>
    </w:lvl>
    <w:lvl w:ilvl="7" w:tplc="296455FA">
      <w:numFmt w:val="decimal"/>
      <w:lvlText w:val=""/>
      <w:lvlJc w:val="left"/>
    </w:lvl>
    <w:lvl w:ilvl="8" w:tplc="F07C4430">
      <w:numFmt w:val="decimal"/>
      <w:lvlText w:val=""/>
      <w:lvlJc w:val="left"/>
    </w:lvl>
  </w:abstractNum>
  <w:abstractNum w:abstractNumId="2" w15:restartNumberingAfterBreak="0">
    <w:nsid w:val="7C406C48"/>
    <w:multiLevelType w:val="hybridMultilevel"/>
    <w:tmpl w:val="A30A2FBC"/>
    <w:lvl w:ilvl="0" w:tplc="8842BFA8">
      <w:start w:val="1"/>
      <w:numFmt w:val="decimal"/>
      <w:lvlText w:val="%1."/>
      <w:lvlJc w:val="left"/>
      <w:pPr>
        <w:ind w:left="504" w:hanging="360"/>
      </w:pPr>
    </w:lvl>
    <w:lvl w:ilvl="1" w:tplc="16AC47C2">
      <w:numFmt w:val="decimal"/>
      <w:lvlText w:val=""/>
      <w:lvlJc w:val="left"/>
    </w:lvl>
    <w:lvl w:ilvl="2" w:tplc="4A82F2DC">
      <w:numFmt w:val="decimal"/>
      <w:lvlText w:val=""/>
      <w:lvlJc w:val="left"/>
    </w:lvl>
    <w:lvl w:ilvl="3" w:tplc="A726D9AA">
      <w:numFmt w:val="decimal"/>
      <w:lvlText w:val=""/>
      <w:lvlJc w:val="left"/>
    </w:lvl>
    <w:lvl w:ilvl="4" w:tplc="F12A8818">
      <w:numFmt w:val="decimal"/>
      <w:lvlText w:val=""/>
      <w:lvlJc w:val="left"/>
    </w:lvl>
    <w:lvl w:ilvl="5" w:tplc="725E1B18">
      <w:numFmt w:val="decimal"/>
      <w:lvlText w:val=""/>
      <w:lvlJc w:val="left"/>
    </w:lvl>
    <w:lvl w:ilvl="6" w:tplc="DBCCD952">
      <w:numFmt w:val="decimal"/>
      <w:lvlText w:val=""/>
      <w:lvlJc w:val="left"/>
    </w:lvl>
    <w:lvl w:ilvl="7" w:tplc="AA6EDAAC">
      <w:numFmt w:val="decimal"/>
      <w:lvlText w:val=""/>
      <w:lvlJc w:val="left"/>
    </w:lvl>
    <w:lvl w:ilvl="8" w:tplc="7242C6AA">
      <w:numFmt w:val="decimal"/>
      <w:lvlText w:val=""/>
      <w:lvlJc w:val="left"/>
    </w:lvl>
  </w:abstractNum>
  <w:num w:numId="1" w16cid:durableId="496189847">
    <w:abstractNumId w:val="0"/>
    <w:lvlOverride w:ilvl="0">
      <w:startOverride w:val="1"/>
    </w:lvlOverride>
  </w:num>
  <w:num w:numId="2" w16cid:durableId="1012757923">
    <w:abstractNumId w:val="1"/>
    <w:lvlOverride w:ilvl="0">
      <w:startOverride w:val="1"/>
    </w:lvlOverride>
  </w:num>
  <w:num w:numId="3" w16cid:durableId="1547989150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11E7"/>
    <w:rsid w:val="00166E38"/>
    <w:rsid w:val="00947A34"/>
    <w:rsid w:val="00B11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35266EA"/>
  <w15:docId w15:val="{8CB91836-5754-D14D-A319-8274398EC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-KZ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basedOn w:val="a"/>
    <w:next w:val="a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basedOn w:val="a"/>
    <w:next w:val="a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rPr>
      <w:sz w:val="56"/>
      <w:szCs w:val="56"/>
    </w:rPr>
  </w:style>
  <w:style w:type="paragraph" w:customStyle="1" w:styleId="10">
    <w:name w:val="Строгий1"/>
    <w:basedOn w:val="a"/>
    <w:next w:val="a"/>
    <w:qFormat/>
    <w:rPr>
      <w:b/>
      <w:bCs/>
    </w:rPr>
  </w:style>
  <w:style w:type="paragraph" w:styleId="a4">
    <w:name w:val="List Paragraph"/>
    <w:basedOn w:val="a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232</Words>
  <Characters>1329</Characters>
  <Application>Microsoft Office Word</Application>
  <DocSecurity>0</DocSecurity>
  <Lines>11</Lines>
  <Paragraphs>3</Paragraphs>
  <ScaleCrop>false</ScaleCrop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Tamerlan Tembayev</cp:lastModifiedBy>
  <cp:revision>2</cp:revision>
  <dcterms:created xsi:type="dcterms:W3CDTF">2026-10-21T05:32:00Z</dcterms:created>
  <dcterms:modified xsi:type="dcterms:W3CDTF">2026-10-21T06:44:00Z</dcterms:modified>
</cp:coreProperties>
</file>