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5676900</wp:posOffset>
            </wp:positionH>
            <wp:positionV relativeFrom="paragraph">
              <wp:posOffset>114300</wp:posOffset>
            </wp:positionV>
            <wp:extent cx="747713" cy="7477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747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NVIDIA Jetson AI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АО «Казахтелеком» объявляет о запуске технологического челленджа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"NVIDIA Jetson AI Challenge”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Инициатива направлена на поиск и поддержку инновационных решений в области искусственного интеллекта с использованием передовых видеокарт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Nvidia Jetson Xavier.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челленджа участникам предлагаются две задачи: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Задача №1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Разработать прикладные AI/ML решения, применимые в различных отраслях. Для реализации инновационных идей АО «Казахтелеком» предоставляет высокопроизводительные модули Nvidia Jetson, которые станут основой для создания прототипов и пилотных проектов (Приложение №1).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Задача №2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Разработать умные сервисы для реального жилого комплекса на базе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NVIDIA Jetson Xavier,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включая решения для безопасности и комфорта жителей, управления ЖКХ и цифровых 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NVIDIA Jetson?</w:t>
      </w:r>
    </w:p>
    <w:p w:rsidR="00000000" w:rsidDel="00000000" w:rsidP="00000000" w:rsidRDefault="00000000" w:rsidRPr="00000000" w14:paraId="00000009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семейство встраиваемых вычислительных модулей в форм факторе SoM (System On Module), ориентированное на создание компактных и энергоэффективных систем машинного обучения.</w:t>
      </w:r>
    </w:p>
    <w:p w:rsidR="00000000" w:rsidDel="00000000" w:rsidP="00000000" w:rsidRDefault="00000000" w:rsidRPr="00000000" w14:paraId="0000000A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Модули Nvidia Jetson позволяют создавать эффективные и доступные решения для Edge Computing в различных отраслях. Концепция Edge Computing предполагает экономию ресурсов с помощью переноса вычислительных мощностей максимально близко к конечному оборудованию. Тех. харак-ка Nvidia Jetson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Приложении №3.</w:t>
      </w:r>
    </w:p>
    <w:p w:rsidR="00000000" w:rsidDel="00000000" w:rsidP="00000000" w:rsidRDefault="00000000" w:rsidRPr="00000000" w14:paraId="0000000B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открыты к предложениям из любых отраслей и предлагаем сотрудничество по модели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Revenue Share*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предоставлением инфраструктуры, Sales force и доступа к клиентам. От вас ожидаем техническое решение под ключ.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Revenue Share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модель сотрудничества, при которой доход от реализации продукта или услуги делится между партнерами по заранее согласованным условиям и процентам.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Проекты будут отобраны экспертами компании. Подать заявку можно до 31 октября 2025 г.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 работы свободный, участники могут представить решение в любой из удобных для них форм: презентация, прототип, демо или описание концепта.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презентации должна включать: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отрасль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 решение (solution), назначение и ключевые особенности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размер рынка (фактический/потенциальный).</w:t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Предложите свое решение и станьте партнером крупнейшего телеком-оператора.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2j2i0cqyr8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Контакты: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Email:info@activation.kz</w:t>
        <w:br w:type="textWrapping"/>
        <w:t xml:space="preserve">По всем вопросам обращайтесь в Telegram по ссылке: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https://t.me/challengeactivationhub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kuxo4ietg811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18r6rs9juef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Приложение 1.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m27w3g87rfn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Задача №1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Применение NVIDIA Jetson для инновационных решений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Стоит задача 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азработать решения с применением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NVIDIA Jetson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различных отраслей, таких как:</w:t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t xml:space="preserve">1. Искусственный интеллект и машинное обучение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Выполнение нейронных сетей в реальном времени.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Обработка данных с датчиков (камеры, лидары, радары).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Компьютерное зрение: распознавание объектов, лиц, движений.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Глубокое обучение (deep learning) для анализа больших данных.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Автономные системы: управление роботами и дронами.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Edge AI: выполнение AI-задач на устройствах без подключения к облаку.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Мультимодальные AI-приложения: обработка данных из нескольких источников (видео, звук, сенсоры).</w:t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Отраслевые применения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контроль качества, предиктивное обслуживание, автоматизация производственных линий.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Логистика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управление складом, оптимизация маршрутов, автономные транспортные средства.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Розничная торговля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умные полки, анализ поведения покупателей, магазины без кассиров.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Сельское хозяйство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точное земледелие, мониторинг посевов, автономные тракторы.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Умный город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управление трафиком, общественная безопасность, управление отходами.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Здравоохранение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медицинская визуализация, мониторинг пациентов, хирургические роботы.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Строительство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мониторинг строительных площадок, безопасность, автономная техника.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Энергетика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управление энергосетями, оптимизация возобновляемых источников, умные счетчики.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30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Государственные услуги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общественные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сервисы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оборона, космические исследования, включая военные и оборонные технологии.</w:t>
      </w:r>
    </w:p>
    <w:p w:rsidR="00000000" w:rsidDel="00000000" w:rsidP="00000000" w:rsidRDefault="00000000" w:rsidRPr="00000000" w14:paraId="0000002D">
      <w:pPr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Разработка и прототипирование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Наборы для разработчиков: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создание приложений на основе AI.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Исследования и разработки в области AI и машинного обучения.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Прототипирование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создание прототипов AI-решений.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Развертывание AI-моделей: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краю сети для обработки данных в реальном времени.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Оптимизация AI-нагрузок: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низкого энергопотребления и высокой производительности.</w:t>
      </w:r>
    </w:p>
    <w:p w:rsidR="00000000" w:rsidDel="00000000" w:rsidP="00000000" w:rsidRDefault="00000000" w:rsidRPr="00000000" w14:paraId="00000033">
      <w:pPr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Дополнительные области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12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Мониторинг окружающей среды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метеостанции, мониторинг качества воздуха, воды.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Образование и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обучение AI, исследования в области машинного обучения.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Развлечения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игры, виртуальная реальность (VR),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дополненная реальность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(AR).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Нефтегазовая и горнодобывающая отрасли.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Транспорт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управление трафиком, автономные шаттлы, оптимизация логистики.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Складские операции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управление запасами, автономные погрузчики, сборка заказов.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30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Общественная безопасность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ответ на чрезвычайные ситуации, управление катастрофами, мониторинг толпы, Видеоаналитика, распознавание лиц, обнаружение объектов.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50kfa5m2i0kj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Приложение №2 </w:t>
        <w:br w:type="textWrapping"/>
        <w:br w:type="textWrapping"/>
        <w:t xml:space="preserve">Задача №2.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Умный жилой комплекс на базе NVIDIA Jetson Xavier</w:t>
      </w:r>
    </w:p>
    <w:p w:rsidR="00000000" w:rsidDel="00000000" w:rsidP="00000000" w:rsidRDefault="00000000" w:rsidRPr="00000000" w14:paraId="0000003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АО 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sz w:val="28"/>
          <w:szCs w:val="28"/>
          <w:highlight w:val="whit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Казахтелеком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sz w:val="28"/>
          <w:szCs w:val="28"/>
          <w:highlight w:val="whit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поиске решений по направлению умные сервисы для жилого комплекса.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Мы предоставляем реальный жилой комплекс с инфраструктурой. Задача участников реализовать инновационные решения по следующим направлениям: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безопасности,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комфорта жителей,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эффективного управления ЖКХ,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новых цифровых сервисов.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300" w:before="12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Что требуется:</w:t>
      </w:r>
    </w:p>
    <w:p w:rsidR="00000000" w:rsidDel="00000000" w:rsidP="00000000" w:rsidRDefault="00000000" w:rsidRPr="00000000" w14:paraId="00000043">
      <w:pPr>
        <w:spacing w:after="300" w:before="12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1. Разработать и реализовать сервисы для Умного ЖК на базе Jetson Xavier: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AI-аналитика видео и событий: распознавание лиц, номеров, объектов, аномалий, поведений.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IoT-управление: умные датчики, управление светом, воротами, лифтами – будет преимуществом.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Цифровые услуги: телеграмм боты или приложение для жителей и УК (оплаты, уведомления).</w:t>
      </w:r>
    </w:p>
    <w:p w:rsidR="00000000" w:rsidDel="00000000" w:rsidP="00000000" w:rsidRDefault="00000000" w:rsidRPr="00000000" w14:paraId="00000047">
      <w:pPr>
        <w:spacing w:after="300" w:before="12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2. Поднять на Jetson Xavier: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AI-модели (YOLO, FaceNet, OpenALPR, etc.) с оптимизацией под CUDA/TensorRT.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Локальные сервисы для обработки и отправки событий.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API для взаимодействия с УК и мобильными клиентами.</w:t>
      </w:r>
    </w:p>
    <w:p w:rsidR="00000000" w:rsidDel="00000000" w:rsidP="00000000" w:rsidRDefault="00000000" w:rsidRPr="00000000" w14:paraId="0000004B">
      <w:pPr>
        <w:spacing w:after="300" w:before="12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3. Сделать интеграцию: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камерами и датчиками ЖК (по протоколам RTSP, MQTT).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мобильным приложением или веб-интерфейсом.</w:t>
      </w:r>
    </w:p>
    <w:p w:rsidR="00000000" w:rsidDel="00000000" w:rsidP="00000000" w:rsidRDefault="00000000" w:rsidRPr="00000000" w14:paraId="0000004E">
      <w:pPr>
        <w:spacing w:after="300" w:before="12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4. Подготовить MVP для демонстрации на реальном объекте.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Что предоставит Казахтелеком: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Реальный ЖК (интернет, камеры, датчики, домофоны).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NVIDIA Jetson Xavier (для edge-вычислений и AI-аналитики).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30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Сопровождение экспертов на этапе пилота.</w:t>
      </w:r>
    </w:p>
    <w:p w:rsidR="00000000" w:rsidDel="00000000" w:rsidP="00000000" w:rsidRDefault="00000000" w:rsidRPr="00000000" w14:paraId="00000053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spacing w:after="300" w:before="12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tkkha1wgogbv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Приложение №3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Технические характеристики:</w:t>
      </w:r>
    </w:p>
    <w:p w:rsidR="00000000" w:rsidDel="00000000" w:rsidP="00000000" w:rsidRDefault="00000000" w:rsidRPr="00000000" w14:paraId="00000066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226737" cy="180232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6737" cy="1802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GPU: 384 CUDA + 48 Tensor ядер.</w:t>
      </w:r>
    </w:p>
    <w:p w:rsidR="00000000" w:rsidDel="00000000" w:rsidP="00000000" w:rsidRDefault="00000000" w:rsidRPr="00000000" w14:paraId="0000006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Производительность: 21 TOPS (триллион операций в секунду).</w:t>
      </w:r>
    </w:p>
    <w:p w:rsidR="00000000" w:rsidDel="00000000" w:rsidP="00000000" w:rsidRDefault="00000000" w:rsidRPr="00000000" w14:paraId="0000006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CPU: 6-ядерный ARM Cortex-A57.</w:t>
      </w:r>
    </w:p>
    <w:p w:rsidR="00000000" w:rsidDel="00000000" w:rsidP="00000000" w:rsidRDefault="00000000" w:rsidRPr="00000000" w14:paraId="0000006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Память: 16 GB LPDDR4x (51.2 ГБ/с).</w:t>
      </w:r>
    </w:p>
    <w:p w:rsidR="00000000" w:rsidDel="00000000" w:rsidP="00000000" w:rsidRDefault="00000000" w:rsidRPr="00000000" w14:paraId="0000006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Потребление: 10-15 Вт.</w:t>
      </w:r>
    </w:p>
    <w:p w:rsidR="00000000" w:rsidDel="00000000" w:rsidP="00000000" w:rsidRDefault="00000000" w:rsidRPr="00000000" w14:paraId="0000006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Интерфейсы: USB, Ethernet, PCIe, MIPI CSI.</w:t>
      </w:r>
    </w:p>
    <w:p w:rsidR="00000000" w:rsidDel="00000000" w:rsidP="00000000" w:rsidRDefault="00000000" w:rsidRPr="00000000" w14:paraId="0000006D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Jetson Xavier NX —это энергоэффективное решение с продвинутыми GPU и тензорными ядрами NVIDIA, что позволяет обрабатывать сложные алгоритмы машинного обучения в реальном времени.</w:t>
      </w:r>
    </w:p>
    <w:p w:rsidR="00000000" w:rsidDel="00000000" w:rsidP="00000000" w:rsidRDefault="00000000" w:rsidRPr="00000000" w14:paraId="0000006E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gb5ipa8x7dl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pzqxd9ub9o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30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.me/challengeactivationhub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