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9A" w14:textId="77777777" w:rsidR="00BB0647" w:rsidRPr="00C90575" w:rsidRDefault="00C90575" w:rsidP="00C90575">
      <w:pPr>
        <w:spacing w:before="240" w:after="240"/>
        <w:jc w:val="center"/>
        <w:rPr>
          <w:i/>
          <w:lang w:val="ru-RU"/>
        </w:rPr>
      </w:pPr>
      <w:r w:rsidRPr="00C90575">
        <w:rPr>
          <w:b/>
          <w:lang w:val="ru-RU"/>
        </w:rPr>
        <w:t>Техническое задание</w:t>
      </w:r>
      <w:r w:rsidRPr="00C90575">
        <w:rPr>
          <w:b/>
          <w:lang w:val="ru-RU"/>
        </w:rPr>
        <w:br/>
      </w:r>
      <w:r w:rsidRPr="00C90575">
        <w:rPr>
          <w:b/>
        </w:rPr>
        <w:t>AI</w:t>
      </w:r>
      <w:r w:rsidRPr="00C90575">
        <w:rPr>
          <w:b/>
          <w:lang w:val="ru-RU"/>
        </w:rPr>
        <w:t xml:space="preserve">-сгенерированный </w:t>
      </w:r>
      <w:r w:rsidRPr="00C90575">
        <w:rPr>
          <w:b/>
        </w:rPr>
        <w:t>Keynote</w:t>
      </w:r>
      <w:r w:rsidRPr="00C90575">
        <w:rPr>
          <w:b/>
          <w:lang w:val="ru-RU"/>
        </w:rPr>
        <w:t xml:space="preserve">-форума </w:t>
      </w:r>
      <w:r w:rsidRPr="00C90575">
        <w:rPr>
          <w:b/>
        </w:rPr>
        <w:t>Digital</w:t>
      </w:r>
      <w:r w:rsidRPr="00C90575">
        <w:rPr>
          <w:b/>
          <w:lang w:val="ru-RU"/>
        </w:rPr>
        <w:t xml:space="preserve"> </w:t>
      </w:r>
      <w:r w:rsidRPr="00C90575">
        <w:rPr>
          <w:b/>
        </w:rPr>
        <w:t>Bridge</w:t>
      </w:r>
      <w:r w:rsidRPr="00C90575">
        <w:rPr>
          <w:b/>
          <w:lang w:val="ru-RU"/>
        </w:rPr>
        <w:t xml:space="preserve"> 2025</w:t>
      </w:r>
      <w:r w:rsidRPr="00C90575">
        <w:rPr>
          <w:b/>
          <w:lang w:val="ru-RU"/>
        </w:rPr>
        <w:br/>
      </w:r>
      <w:r w:rsidRPr="00C90575">
        <w:rPr>
          <w:i/>
          <w:lang w:val="ru-RU"/>
        </w:rPr>
        <w:t>(на условиях партнёрского сотрудничества)</w:t>
      </w:r>
    </w:p>
    <w:p w14:paraId="0000009B" w14:textId="77777777" w:rsidR="00BB0647" w:rsidRDefault="00C90575">
      <w:r>
        <w:pict w14:anchorId="4CD525BA">
          <v:rect id="_x0000_i1040" style="width:0;height:1.5pt" o:hralign="center" o:hrstd="t" o:hr="t" fillcolor="#a0a0a0" stroked="f"/>
        </w:pict>
      </w:r>
    </w:p>
    <w:p w14:paraId="0000009C" w14:textId="77777777" w:rsidR="00BB0647" w:rsidRPr="00C90575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0" w:name="_heading=h.fk46ha6i6j3g" w:colFirst="0" w:colLast="0"/>
      <w:bookmarkEnd w:id="0"/>
      <w:r w:rsidRPr="00C90575">
        <w:rPr>
          <w:rFonts w:ascii="Arial" w:eastAsia="Arial" w:hAnsi="Arial" w:cs="Arial"/>
          <w:color w:val="000000"/>
          <w:sz w:val="26"/>
          <w:szCs w:val="26"/>
          <w:lang w:val="ru-RU"/>
        </w:rPr>
        <w:t>Общие сведения</w:t>
      </w:r>
    </w:p>
    <w:p w14:paraId="0000009D" w14:textId="77777777" w:rsidR="00BB0647" w:rsidRPr="00C90575" w:rsidRDefault="00C90575">
      <w:pPr>
        <w:spacing w:before="240" w:after="240"/>
        <w:rPr>
          <w:lang w:val="ru-RU"/>
        </w:rPr>
      </w:pPr>
      <w:r w:rsidRPr="00C90575">
        <w:rPr>
          <w:b/>
          <w:lang w:val="ru-RU"/>
        </w:rPr>
        <w:t>Наименование проекта:</w:t>
      </w:r>
      <w:r w:rsidRPr="00C90575">
        <w:rPr>
          <w:b/>
          <w:lang w:val="ru-RU"/>
        </w:rPr>
        <w:br/>
      </w:r>
      <w:r w:rsidRPr="00C90575">
        <w:rPr>
          <w:lang w:val="ru-RU"/>
        </w:rPr>
        <w:t xml:space="preserve">Разработка и проведение полноценного </w:t>
      </w:r>
      <w:r>
        <w:t>AI</w:t>
      </w:r>
      <w:r w:rsidRPr="00C90575">
        <w:rPr>
          <w:lang w:val="ru-RU"/>
        </w:rPr>
        <w:t xml:space="preserve">-сгенерированного </w:t>
      </w:r>
      <w:r>
        <w:t>keynote</w:t>
      </w:r>
      <w:r w:rsidRPr="00C90575">
        <w:rPr>
          <w:lang w:val="ru-RU"/>
        </w:rPr>
        <w:t xml:space="preserve">-выступления на главной сцене </w:t>
      </w:r>
      <w:r>
        <w:t>Digital</w:t>
      </w:r>
      <w:r w:rsidRPr="00C90575">
        <w:rPr>
          <w:lang w:val="ru-RU"/>
        </w:rPr>
        <w:t xml:space="preserve"> </w:t>
      </w:r>
      <w:r>
        <w:t>Bridge</w:t>
      </w:r>
      <w:r w:rsidRPr="00C90575">
        <w:rPr>
          <w:lang w:val="ru-RU"/>
        </w:rPr>
        <w:t xml:space="preserve"> 2025, озвученного искусственным интеллектом и визуализированного через анимацию, голограмму или проекцию.</w:t>
      </w:r>
    </w:p>
    <w:p w14:paraId="0000009E" w14:textId="77777777" w:rsidR="00BB0647" w:rsidRPr="00C90575" w:rsidRDefault="00C90575">
      <w:pPr>
        <w:spacing w:before="240" w:after="240"/>
        <w:rPr>
          <w:lang w:val="ru-RU"/>
        </w:rPr>
      </w:pPr>
      <w:r w:rsidRPr="00C90575">
        <w:rPr>
          <w:b/>
          <w:lang w:val="ru-RU"/>
        </w:rPr>
        <w:t>Заказчик:</w:t>
      </w:r>
      <w:r w:rsidRPr="00C90575">
        <w:rPr>
          <w:b/>
          <w:lang w:val="ru-RU"/>
        </w:rPr>
        <w:br/>
      </w:r>
      <w:r w:rsidRPr="00C90575">
        <w:rPr>
          <w:lang w:val="ru-RU"/>
        </w:rPr>
        <w:t>Филиал АКФ ПИТ «</w:t>
      </w:r>
      <w:r>
        <w:t>Digital</w:t>
      </w:r>
      <w:r w:rsidRPr="00C90575">
        <w:rPr>
          <w:lang w:val="ru-RU"/>
        </w:rPr>
        <w:t xml:space="preserve"> </w:t>
      </w:r>
      <w:r>
        <w:t>Bridge</w:t>
      </w:r>
      <w:r w:rsidRPr="00C90575">
        <w:rPr>
          <w:lang w:val="ru-RU"/>
        </w:rPr>
        <w:t>»</w:t>
      </w:r>
      <w:r w:rsidRPr="00C90575">
        <w:rPr>
          <w:lang w:val="ru-RU"/>
        </w:rPr>
        <w:t xml:space="preserve"> / </w:t>
      </w:r>
      <w:r>
        <w:t>Astana</w:t>
      </w:r>
      <w:r w:rsidRPr="00C90575">
        <w:rPr>
          <w:lang w:val="ru-RU"/>
        </w:rPr>
        <w:t xml:space="preserve"> </w:t>
      </w:r>
      <w:r>
        <w:t>Hub</w:t>
      </w:r>
    </w:p>
    <w:p w14:paraId="0000009F" w14:textId="77777777" w:rsidR="00BB0647" w:rsidRPr="00C90575" w:rsidRDefault="00C90575">
      <w:pPr>
        <w:spacing w:before="240" w:after="240"/>
        <w:rPr>
          <w:lang w:val="ru-RU"/>
        </w:rPr>
      </w:pPr>
      <w:r w:rsidRPr="00C90575">
        <w:rPr>
          <w:b/>
          <w:lang w:val="ru-RU"/>
        </w:rPr>
        <w:t>Основание для выполнения проекта:</w:t>
      </w:r>
      <w:r w:rsidRPr="00C90575">
        <w:rPr>
          <w:b/>
          <w:lang w:val="ru-RU"/>
        </w:rPr>
        <w:br/>
      </w:r>
      <w:r w:rsidRPr="00C90575">
        <w:rPr>
          <w:lang w:val="ru-RU"/>
        </w:rPr>
        <w:t>Необходимость продемонстрировать новую эпоху — переход от «человеческих презентаций» к сценарию, где ИИ способен формулировать повестку, видение и выступать как полноценный субъект влияния в технологическом обществе.</w:t>
      </w:r>
    </w:p>
    <w:p w14:paraId="000000A0" w14:textId="77777777" w:rsidR="00BB0647" w:rsidRPr="00C90575" w:rsidRDefault="00C90575">
      <w:pPr>
        <w:spacing w:before="240" w:after="240"/>
        <w:rPr>
          <w:lang w:val="ru-RU"/>
        </w:rPr>
      </w:pPr>
      <w:r w:rsidRPr="00C90575">
        <w:rPr>
          <w:b/>
          <w:lang w:val="ru-RU"/>
        </w:rPr>
        <w:t>Формат реализации:</w:t>
      </w:r>
      <w:r w:rsidRPr="00C90575">
        <w:rPr>
          <w:b/>
          <w:lang w:val="ru-RU"/>
        </w:rPr>
        <w:br/>
        <w:t>Партнёрский (бартер)</w:t>
      </w:r>
      <w:r w:rsidRPr="00C90575">
        <w:rPr>
          <w:b/>
          <w:lang w:val="ru-RU"/>
        </w:rPr>
        <w:t>:</w:t>
      </w:r>
      <w:r w:rsidRPr="00C90575">
        <w:rPr>
          <w:b/>
          <w:lang w:val="ru-RU"/>
        </w:rPr>
        <w:br/>
      </w:r>
      <w:r w:rsidRPr="00C90575">
        <w:rPr>
          <w:lang w:val="ru-RU"/>
        </w:rPr>
        <w:t>Исполнитель получает:</w:t>
      </w:r>
    </w:p>
    <w:p w14:paraId="000000A1" w14:textId="77777777" w:rsidR="00BB0647" w:rsidRDefault="00C90575" w:rsidP="00C90575">
      <w:pPr>
        <w:numPr>
          <w:ilvl w:val="0"/>
          <w:numId w:val="16"/>
        </w:numPr>
        <w:spacing w:before="240" w:after="0"/>
      </w:pPr>
      <w:proofErr w:type="spellStart"/>
      <w:r>
        <w:t>Упоминание</w:t>
      </w:r>
      <w:proofErr w:type="spellEnd"/>
      <w:r>
        <w:t xml:space="preserve"> в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форума</w:t>
      </w:r>
      <w:proofErr w:type="spellEnd"/>
    </w:p>
    <w:p w14:paraId="000000A2" w14:textId="77777777" w:rsidR="00BB0647" w:rsidRDefault="00C90575" w:rsidP="00C90575">
      <w:pPr>
        <w:numPr>
          <w:ilvl w:val="0"/>
          <w:numId w:val="16"/>
        </w:numPr>
        <w:spacing w:after="0"/>
      </w:pPr>
      <w:r>
        <w:t xml:space="preserve">Промо на экранах </w:t>
      </w:r>
    </w:p>
    <w:p w14:paraId="000000A3" w14:textId="77777777" w:rsidR="00BB0647" w:rsidRDefault="00C90575" w:rsidP="00C90575">
      <w:pPr>
        <w:numPr>
          <w:ilvl w:val="0"/>
          <w:numId w:val="16"/>
        </w:numPr>
        <w:spacing w:after="0"/>
      </w:pPr>
      <w:r>
        <w:t>Брендинг на сайте</w:t>
      </w:r>
    </w:p>
    <w:p w14:paraId="000000A4" w14:textId="77777777" w:rsidR="00BB0647" w:rsidRDefault="00C90575" w:rsidP="00C90575">
      <w:pPr>
        <w:numPr>
          <w:ilvl w:val="0"/>
          <w:numId w:val="16"/>
        </w:numPr>
        <w:spacing w:after="240"/>
      </w:pPr>
      <w:r>
        <w:t xml:space="preserve">Кейсовая презентация на панельной сессии </w:t>
      </w:r>
    </w:p>
    <w:p w14:paraId="000000A5" w14:textId="77777777" w:rsidR="00BB0647" w:rsidRPr="00C90575" w:rsidRDefault="00C90575">
      <w:pPr>
        <w:spacing w:before="240" w:after="240"/>
        <w:rPr>
          <w:lang w:val="ru-RU"/>
        </w:rPr>
      </w:pPr>
      <w:r w:rsidRPr="00C90575">
        <w:rPr>
          <w:b/>
          <w:lang w:val="ru-RU"/>
        </w:rPr>
        <w:t>Место реализации:</w:t>
      </w:r>
      <w:r w:rsidRPr="00C90575">
        <w:rPr>
          <w:b/>
          <w:lang w:val="ru-RU"/>
        </w:rPr>
        <w:br/>
      </w:r>
      <w:r w:rsidRPr="00C90575">
        <w:rPr>
          <w:lang w:val="ru-RU"/>
        </w:rPr>
        <w:t xml:space="preserve">г. Астана, Международный выставочный центр </w:t>
      </w:r>
      <w:r>
        <w:t>EXPO</w:t>
      </w:r>
    </w:p>
    <w:p w14:paraId="000000A6" w14:textId="77777777" w:rsidR="00BB0647" w:rsidRDefault="00C90575">
      <w:r>
        <w:pict w14:anchorId="51E98DA4">
          <v:rect id="_x0000_i1041" style="width:0;height:1.5pt" o:hralign="center" o:hrstd="t" o:hr="t" fillcolor="#a0a0a0" stroked="f"/>
        </w:pict>
      </w:r>
    </w:p>
    <w:p w14:paraId="000000A7" w14:textId="77777777" w:rsidR="00BB0647" w:rsidRPr="00C90575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1" w:name="_heading=h.7sdtwwnp5w05" w:colFirst="0" w:colLast="0"/>
      <w:bookmarkEnd w:id="1"/>
      <w:r w:rsidRPr="00C90575">
        <w:rPr>
          <w:rFonts w:ascii="Arial" w:eastAsia="Arial" w:hAnsi="Arial" w:cs="Arial"/>
          <w:color w:val="000000"/>
          <w:sz w:val="26"/>
          <w:szCs w:val="26"/>
          <w:lang w:val="ru-RU"/>
        </w:rPr>
        <w:t>Цель проекта</w:t>
      </w:r>
    </w:p>
    <w:p w14:paraId="000000A8" w14:textId="77777777" w:rsidR="00BB0647" w:rsidRPr="00C90575" w:rsidRDefault="00C90575">
      <w:pPr>
        <w:spacing w:before="240" w:after="240"/>
        <w:rPr>
          <w:lang w:val="ru-RU"/>
        </w:rPr>
      </w:pPr>
      <w:r w:rsidRPr="00C90575">
        <w:rPr>
          <w:lang w:val="ru-RU"/>
        </w:rPr>
        <w:t xml:space="preserve">Создание 30-минутного </w:t>
      </w:r>
      <w:r>
        <w:t>keynote</w:t>
      </w:r>
      <w:r w:rsidRPr="00C90575">
        <w:rPr>
          <w:lang w:val="ru-RU"/>
        </w:rPr>
        <w:t xml:space="preserve">-выступления, </w:t>
      </w:r>
      <w:r w:rsidRPr="00C90575">
        <w:rPr>
          <w:lang w:val="ru-RU"/>
        </w:rPr>
        <w:t>где:</w:t>
      </w:r>
    </w:p>
    <w:p w14:paraId="000000A9" w14:textId="77777777" w:rsidR="00BB0647" w:rsidRPr="00C90575" w:rsidRDefault="00C90575" w:rsidP="00C90575">
      <w:pPr>
        <w:numPr>
          <w:ilvl w:val="0"/>
          <w:numId w:val="11"/>
        </w:numPr>
        <w:spacing w:before="240" w:after="0"/>
        <w:rPr>
          <w:lang w:val="ru-RU"/>
        </w:rPr>
      </w:pPr>
      <w:r w:rsidRPr="00C90575">
        <w:rPr>
          <w:lang w:val="ru-RU"/>
        </w:rPr>
        <w:t xml:space="preserve">Текст, </w:t>
      </w:r>
      <w:proofErr w:type="spellStart"/>
      <w:r w:rsidRPr="00C90575">
        <w:rPr>
          <w:lang w:val="ru-RU"/>
        </w:rPr>
        <w:t>визуал</w:t>
      </w:r>
      <w:proofErr w:type="spellEnd"/>
      <w:r w:rsidRPr="00C90575">
        <w:rPr>
          <w:lang w:val="ru-RU"/>
        </w:rPr>
        <w:t>, голос и презентация генерируются ИИ;</w:t>
      </w:r>
    </w:p>
    <w:p w14:paraId="000000AA" w14:textId="77777777" w:rsidR="00BB0647" w:rsidRPr="00C90575" w:rsidRDefault="00C90575" w:rsidP="00C90575">
      <w:pPr>
        <w:numPr>
          <w:ilvl w:val="0"/>
          <w:numId w:val="11"/>
        </w:numPr>
        <w:spacing w:after="240"/>
        <w:rPr>
          <w:lang w:val="ru-RU"/>
        </w:rPr>
      </w:pPr>
      <w:proofErr w:type="gramStart"/>
      <w:r w:rsidRPr="00C90575">
        <w:rPr>
          <w:lang w:val="ru-RU"/>
        </w:rPr>
        <w:t>Спикер  (</w:t>
      </w:r>
      <w:proofErr w:type="gramEnd"/>
      <w:r w:rsidRPr="00C90575">
        <w:rPr>
          <w:lang w:val="ru-RU"/>
        </w:rPr>
        <w:t>голограмма/аватар/проекция) говорит и движется на сцене.</w:t>
      </w:r>
    </w:p>
    <w:p w14:paraId="000000AB" w14:textId="77777777" w:rsidR="00BB0647" w:rsidRDefault="00C90575">
      <w:r>
        <w:pict w14:anchorId="5121AF64">
          <v:rect id="_x0000_i1042" style="width:0;height:1.5pt" o:hralign="center" o:hrstd="t" o:hr="t" fillcolor="#a0a0a0" stroked="f"/>
        </w:pict>
      </w:r>
    </w:p>
    <w:p w14:paraId="000000AC" w14:textId="77777777" w:rsidR="00BB0647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2" w:name="_heading=h.dq36vij3c0cu" w:colFirst="0" w:colLast="0"/>
      <w:bookmarkEnd w:id="2"/>
      <w:r>
        <w:rPr>
          <w:rFonts w:ascii="Arial" w:eastAsia="Arial" w:hAnsi="Arial" w:cs="Arial"/>
          <w:color w:val="000000"/>
          <w:sz w:val="26"/>
          <w:szCs w:val="26"/>
        </w:rPr>
        <w:t>Плановые сроки</w:t>
      </w:r>
    </w:p>
    <w:p w14:paraId="000000AD" w14:textId="77777777" w:rsidR="00BB0647" w:rsidRDefault="00C90575" w:rsidP="00C90575">
      <w:pPr>
        <w:numPr>
          <w:ilvl w:val="0"/>
          <w:numId w:val="8"/>
        </w:numPr>
        <w:spacing w:before="240" w:after="0"/>
      </w:pPr>
      <w:r>
        <w:lastRenderedPageBreak/>
        <w:t>Старт: 1 августа 2025</w:t>
      </w:r>
    </w:p>
    <w:p w14:paraId="000000AE" w14:textId="77777777" w:rsidR="00BB0647" w:rsidRPr="00C90575" w:rsidRDefault="00C90575" w:rsidP="00C90575">
      <w:pPr>
        <w:numPr>
          <w:ilvl w:val="0"/>
          <w:numId w:val="8"/>
        </w:numPr>
        <w:spacing w:after="0"/>
        <w:rPr>
          <w:lang w:val="ru-RU"/>
        </w:rPr>
      </w:pPr>
      <w:r w:rsidRPr="00C90575">
        <w:rPr>
          <w:lang w:val="ru-RU"/>
        </w:rPr>
        <w:t>Завершение генерации и подготовки: 25 сентября 2025</w:t>
      </w:r>
    </w:p>
    <w:p w14:paraId="000000AF" w14:textId="77777777" w:rsidR="00BB0647" w:rsidRPr="00C90575" w:rsidRDefault="00C90575" w:rsidP="00C90575">
      <w:pPr>
        <w:numPr>
          <w:ilvl w:val="0"/>
          <w:numId w:val="8"/>
        </w:numPr>
        <w:spacing w:after="0"/>
        <w:rPr>
          <w:lang w:val="ru-RU"/>
        </w:rPr>
      </w:pPr>
      <w:r w:rsidRPr="00C90575">
        <w:rPr>
          <w:lang w:val="ru-RU"/>
        </w:rPr>
        <w:t>Генеральная репетиция и тест сцены: 1 октября 2025</w:t>
      </w:r>
    </w:p>
    <w:p w14:paraId="000000B0" w14:textId="77777777" w:rsidR="00BB0647" w:rsidRDefault="00C90575" w:rsidP="00C90575">
      <w:pPr>
        <w:numPr>
          <w:ilvl w:val="0"/>
          <w:numId w:val="8"/>
        </w:numPr>
        <w:spacing w:after="240"/>
      </w:pPr>
      <w:proofErr w:type="spellStart"/>
      <w:r>
        <w:t>Презентация</w:t>
      </w:r>
      <w:proofErr w:type="spellEnd"/>
      <w:r>
        <w:t xml:space="preserve">: 3 </w:t>
      </w:r>
      <w:proofErr w:type="spellStart"/>
      <w:r>
        <w:t>или</w:t>
      </w:r>
      <w:proofErr w:type="spellEnd"/>
      <w:r>
        <w:t xml:space="preserve"> 4 октября 2025</w:t>
      </w:r>
    </w:p>
    <w:p w14:paraId="000000B1" w14:textId="77777777" w:rsidR="00BB0647" w:rsidRDefault="00C90575">
      <w:r>
        <w:pict w14:anchorId="11D076CA">
          <v:rect id="_x0000_i1043" style="width:0;height:1.5pt" o:hralign="center" o:hrstd="t" o:hr="t" fillcolor="#a0a0a0" stroked="f"/>
        </w:pict>
      </w:r>
    </w:p>
    <w:p w14:paraId="000000B2" w14:textId="77777777" w:rsidR="00BB0647" w:rsidRPr="00C90575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  <w:lang w:val="ru-RU"/>
        </w:rPr>
      </w:pPr>
      <w:bookmarkStart w:id="3" w:name="_heading=h.a458byc9a89m" w:colFirst="0" w:colLast="0"/>
      <w:bookmarkEnd w:id="3"/>
      <w:r w:rsidRPr="00C90575">
        <w:rPr>
          <w:rFonts w:ascii="Arial" w:eastAsia="Arial" w:hAnsi="Arial" w:cs="Arial"/>
          <w:color w:val="000000"/>
          <w:sz w:val="26"/>
          <w:szCs w:val="26"/>
          <w:lang w:val="ru-RU"/>
        </w:rPr>
        <w:t>Ключевые компоненты проекта</w:t>
      </w:r>
    </w:p>
    <w:p w14:paraId="000000B3" w14:textId="77777777" w:rsidR="00BB0647" w:rsidRPr="00C90575" w:rsidRDefault="00C90575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  <w:lang w:val="ru-RU"/>
        </w:rPr>
      </w:pPr>
      <w:bookmarkStart w:id="4" w:name="_heading=h.qqo62svrkpi5" w:colFirst="0" w:colLast="0"/>
      <w:bookmarkEnd w:id="4"/>
      <w:r w:rsidRPr="00C90575">
        <w:rPr>
          <w:rFonts w:ascii="Arial" w:eastAsia="Arial" w:hAnsi="Arial" w:cs="Arial"/>
          <w:i w:val="0"/>
          <w:color w:val="000000"/>
          <w:lang w:val="ru-RU"/>
        </w:rPr>
        <w:t xml:space="preserve">1. Генерация текста </w:t>
      </w:r>
      <w:r>
        <w:rPr>
          <w:rFonts w:ascii="Arial" w:eastAsia="Arial" w:hAnsi="Arial" w:cs="Arial"/>
          <w:i w:val="0"/>
          <w:color w:val="000000"/>
        </w:rPr>
        <w:t>Keynote</w:t>
      </w:r>
    </w:p>
    <w:p w14:paraId="000000B4" w14:textId="77777777" w:rsidR="00BB0647" w:rsidRPr="00C90575" w:rsidRDefault="00C90575" w:rsidP="00C90575">
      <w:pPr>
        <w:numPr>
          <w:ilvl w:val="0"/>
          <w:numId w:val="13"/>
        </w:numPr>
        <w:spacing w:before="240" w:after="0"/>
        <w:rPr>
          <w:lang w:val="ru-RU"/>
        </w:rPr>
      </w:pPr>
      <w:r w:rsidRPr="00C90575">
        <w:rPr>
          <w:lang w:val="ru-RU"/>
        </w:rPr>
        <w:t>Структура: вступление, проблемы, инсайты, вызов, вызов аудитории, финал</w:t>
      </w:r>
    </w:p>
    <w:p w14:paraId="000000B5" w14:textId="77777777" w:rsidR="00BB0647" w:rsidRDefault="00C90575" w:rsidP="00C90575">
      <w:pPr>
        <w:numPr>
          <w:ilvl w:val="0"/>
          <w:numId w:val="13"/>
        </w:numPr>
        <w:spacing w:after="0"/>
      </w:pPr>
      <w:proofErr w:type="spellStart"/>
      <w:r>
        <w:t>Продолжительность</w:t>
      </w:r>
      <w:proofErr w:type="spellEnd"/>
      <w:r>
        <w:t xml:space="preserve">: 30 </w:t>
      </w:r>
      <w:proofErr w:type="spellStart"/>
      <w:r>
        <w:t>минут</w:t>
      </w:r>
      <w:proofErr w:type="spellEnd"/>
    </w:p>
    <w:p w14:paraId="000000B6" w14:textId="77777777" w:rsidR="00BB0647" w:rsidRPr="00C90575" w:rsidRDefault="00C90575" w:rsidP="00C90575">
      <w:pPr>
        <w:numPr>
          <w:ilvl w:val="0"/>
          <w:numId w:val="13"/>
        </w:numPr>
        <w:spacing w:after="0"/>
        <w:rPr>
          <w:lang w:val="ru-RU"/>
        </w:rPr>
      </w:pPr>
      <w:r w:rsidRPr="00C90575">
        <w:rPr>
          <w:lang w:val="ru-RU"/>
        </w:rPr>
        <w:t>Язык: английс</w:t>
      </w:r>
      <w:r w:rsidRPr="00C90575">
        <w:rPr>
          <w:lang w:val="ru-RU"/>
        </w:rPr>
        <w:t>кий с возможной синхронной адаптацией</w:t>
      </w:r>
    </w:p>
    <w:p w14:paraId="000000B7" w14:textId="77777777" w:rsidR="00BB0647" w:rsidRDefault="00C90575" w:rsidP="00C90575">
      <w:pPr>
        <w:numPr>
          <w:ilvl w:val="0"/>
          <w:numId w:val="13"/>
        </w:numPr>
        <w:spacing w:after="0"/>
      </w:pPr>
      <w:proofErr w:type="spellStart"/>
      <w:r>
        <w:t>Тональность</w:t>
      </w:r>
      <w:proofErr w:type="spellEnd"/>
      <w:r>
        <w:t xml:space="preserve">: </w:t>
      </w:r>
      <w:proofErr w:type="spellStart"/>
      <w:r>
        <w:t>футуризм</w:t>
      </w:r>
      <w:proofErr w:type="spellEnd"/>
      <w:r>
        <w:t xml:space="preserve">, </w:t>
      </w:r>
      <w:proofErr w:type="spellStart"/>
      <w:r>
        <w:t>масштаб</w:t>
      </w:r>
      <w:proofErr w:type="spellEnd"/>
      <w:r>
        <w:t xml:space="preserve">, </w:t>
      </w:r>
      <w:proofErr w:type="spellStart"/>
      <w:r>
        <w:t>человечность</w:t>
      </w:r>
      <w:proofErr w:type="spellEnd"/>
      <w:r>
        <w:t>, вызов</w:t>
      </w:r>
    </w:p>
    <w:p w14:paraId="000000B8" w14:textId="77777777" w:rsidR="00BB0647" w:rsidRDefault="00C90575" w:rsidP="00C90575">
      <w:pPr>
        <w:numPr>
          <w:ilvl w:val="0"/>
          <w:numId w:val="13"/>
        </w:numPr>
        <w:spacing w:after="240"/>
      </w:pPr>
      <w:r>
        <w:t>Тема выступления согласовывается  заказчиком</w:t>
      </w:r>
    </w:p>
    <w:p w14:paraId="000000B9" w14:textId="77777777" w:rsidR="00BB0647" w:rsidRDefault="00C90575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5" w:name="_heading=h.oun0b2u960hj" w:colFirst="0" w:colLast="0"/>
      <w:bookmarkEnd w:id="5"/>
      <w:r>
        <w:rPr>
          <w:rFonts w:ascii="Arial" w:eastAsia="Arial" w:hAnsi="Arial" w:cs="Arial"/>
          <w:i w:val="0"/>
          <w:color w:val="000000"/>
        </w:rPr>
        <w:t>2. AI-озвучка</w:t>
      </w:r>
    </w:p>
    <w:p w14:paraId="000000BA" w14:textId="77777777" w:rsidR="00BB0647" w:rsidRPr="00C90575" w:rsidRDefault="00C90575" w:rsidP="00C90575">
      <w:pPr>
        <w:numPr>
          <w:ilvl w:val="0"/>
          <w:numId w:val="12"/>
        </w:numPr>
        <w:spacing w:before="240" w:after="0"/>
        <w:rPr>
          <w:lang w:val="ru-RU"/>
        </w:rPr>
      </w:pPr>
      <w:r w:rsidRPr="00C90575">
        <w:rPr>
          <w:lang w:val="ru-RU"/>
        </w:rPr>
        <w:t xml:space="preserve">Натуральный </w:t>
      </w:r>
      <w:r>
        <w:t>AI</w:t>
      </w:r>
      <w:r w:rsidRPr="00C90575">
        <w:rPr>
          <w:lang w:val="ru-RU"/>
        </w:rPr>
        <w:t>-голос (не роботизированный)</w:t>
      </w:r>
    </w:p>
    <w:p w14:paraId="000000BB" w14:textId="77777777" w:rsidR="00BB0647" w:rsidRDefault="00C90575" w:rsidP="00C90575">
      <w:pPr>
        <w:numPr>
          <w:ilvl w:val="0"/>
          <w:numId w:val="12"/>
        </w:numPr>
        <w:spacing w:after="0"/>
      </w:pPr>
      <w:proofErr w:type="spellStart"/>
      <w:r>
        <w:t>Интонация</w:t>
      </w:r>
      <w:proofErr w:type="spellEnd"/>
      <w:r>
        <w:t xml:space="preserve">, </w:t>
      </w:r>
      <w:proofErr w:type="spellStart"/>
      <w:r>
        <w:t>паузы</w:t>
      </w:r>
      <w:proofErr w:type="spellEnd"/>
      <w:r>
        <w:t xml:space="preserve">, </w:t>
      </w:r>
      <w:proofErr w:type="spellStart"/>
      <w:r>
        <w:t>риторика</w:t>
      </w:r>
      <w:proofErr w:type="spellEnd"/>
    </w:p>
    <w:p w14:paraId="000000BC" w14:textId="77777777" w:rsidR="00BB0647" w:rsidRDefault="00C90575" w:rsidP="00C90575">
      <w:pPr>
        <w:numPr>
          <w:ilvl w:val="0"/>
          <w:numId w:val="12"/>
        </w:numPr>
        <w:spacing w:after="240"/>
      </w:pPr>
      <w:r>
        <w:t>Полная имитация живого выступления</w:t>
      </w:r>
    </w:p>
    <w:p w14:paraId="000000BD" w14:textId="77777777" w:rsidR="00BB0647" w:rsidRDefault="00C90575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6" w:name="_heading=h.by4xv711pjk9" w:colFirst="0" w:colLast="0"/>
      <w:bookmarkEnd w:id="6"/>
      <w:r>
        <w:rPr>
          <w:rFonts w:ascii="Arial" w:eastAsia="Arial" w:hAnsi="Arial" w:cs="Arial"/>
          <w:i w:val="0"/>
          <w:color w:val="000000"/>
        </w:rPr>
        <w:t>3. AI-визуализация</w:t>
      </w:r>
    </w:p>
    <w:p w14:paraId="000000BE" w14:textId="77777777" w:rsidR="00BB0647" w:rsidRPr="00C90575" w:rsidRDefault="00C90575" w:rsidP="00C90575">
      <w:pPr>
        <w:numPr>
          <w:ilvl w:val="0"/>
          <w:numId w:val="6"/>
        </w:numPr>
        <w:spacing w:before="240" w:after="0"/>
        <w:rPr>
          <w:lang w:val="ru-RU"/>
        </w:rPr>
      </w:pPr>
      <w:r w:rsidRPr="00C90575">
        <w:rPr>
          <w:lang w:val="ru-RU"/>
        </w:rPr>
        <w:t>Презентация: 3</w:t>
      </w:r>
      <w:r>
        <w:t>D</w:t>
      </w:r>
      <w:r w:rsidRPr="00C90575">
        <w:rPr>
          <w:lang w:val="ru-RU"/>
        </w:rPr>
        <w:t>-графика, слайды, динамичные элементы</w:t>
      </w:r>
    </w:p>
    <w:p w14:paraId="000000BF" w14:textId="77777777" w:rsidR="00BB0647" w:rsidRPr="00C90575" w:rsidRDefault="00C90575" w:rsidP="00C90575">
      <w:pPr>
        <w:numPr>
          <w:ilvl w:val="0"/>
          <w:numId w:val="6"/>
        </w:numPr>
        <w:spacing w:after="240"/>
        <w:rPr>
          <w:lang w:val="ru-RU"/>
        </w:rPr>
      </w:pPr>
      <w:r w:rsidRPr="00C90575">
        <w:rPr>
          <w:lang w:val="ru-RU"/>
        </w:rPr>
        <w:t>Бэкграунды: цифровые миры, карты, нейронные образы</w:t>
      </w:r>
    </w:p>
    <w:p w14:paraId="000000C0" w14:textId="77777777" w:rsidR="00BB0647" w:rsidRDefault="00C90575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7" w:name="_heading=h.ehry8u49hqw3" w:colFirst="0" w:colLast="0"/>
      <w:bookmarkEnd w:id="7"/>
      <w:r>
        <w:rPr>
          <w:rFonts w:ascii="Arial" w:eastAsia="Arial" w:hAnsi="Arial" w:cs="Arial"/>
          <w:i w:val="0"/>
          <w:color w:val="000000"/>
        </w:rPr>
        <w:t xml:space="preserve">4. </w:t>
      </w:r>
      <w:proofErr w:type="spellStart"/>
      <w:r>
        <w:rPr>
          <w:rFonts w:ascii="Arial" w:eastAsia="Arial" w:hAnsi="Arial" w:cs="Arial"/>
          <w:i w:val="0"/>
          <w:color w:val="000000"/>
        </w:rPr>
        <w:t>Голограмма</w:t>
      </w:r>
      <w:proofErr w:type="spellEnd"/>
      <w:r>
        <w:rPr>
          <w:rFonts w:ascii="Arial" w:eastAsia="Arial" w:hAnsi="Arial" w:cs="Arial"/>
          <w:i w:val="0"/>
          <w:color w:val="000000"/>
        </w:rPr>
        <w:t xml:space="preserve"> / </w:t>
      </w:r>
      <w:proofErr w:type="spellStart"/>
      <w:r>
        <w:rPr>
          <w:rFonts w:ascii="Arial" w:eastAsia="Arial" w:hAnsi="Arial" w:cs="Arial"/>
          <w:i w:val="0"/>
          <w:color w:val="000000"/>
        </w:rPr>
        <w:t>проекция</w:t>
      </w:r>
      <w:proofErr w:type="spellEnd"/>
      <w:r>
        <w:rPr>
          <w:rFonts w:ascii="Arial" w:eastAsia="Arial" w:hAnsi="Arial" w:cs="Arial"/>
          <w:i w:val="0"/>
          <w:color w:val="000000"/>
        </w:rPr>
        <w:t xml:space="preserve"> </w:t>
      </w:r>
      <w:proofErr w:type="spellStart"/>
      <w:r>
        <w:rPr>
          <w:rFonts w:ascii="Arial" w:eastAsia="Arial" w:hAnsi="Arial" w:cs="Arial"/>
          <w:i w:val="0"/>
          <w:color w:val="000000"/>
        </w:rPr>
        <w:t>ведущего</w:t>
      </w:r>
      <w:proofErr w:type="spellEnd"/>
    </w:p>
    <w:p w14:paraId="000000C1" w14:textId="77777777" w:rsidR="00BB0647" w:rsidRDefault="00C90575" w:rsidP="00C90575">
      <w:pPr>
        <w:numPr>
          <w:ilvl w:val="0"/>
          <w:numId w:val="9"/>
        </w:numPr>
        <w:spacing w:before="240" w:after="0"/>
      </w:pPr>
      <w:r>
        <w:t xml:space="preserve">Персонаж </w:t>
      </w:r>
    </w:p>
    <w:p w14:paraId="000000C2" w14:textId="77777777" w:rsidR="00BB0647" w:rsidRDefault="00C90575" w:rsidP="00C90575">
      <w:pPr>
        <w:numPr>
          <w:ilvl w:val="0"/>
          <w:numId w:val="9"/>
        </w:numPr>
        <w:spacing w:after="0"/>
      </w:pPr>
      <w:r>
        <w:t>Форматы:</w:t>
      </w:r>
    </w:p>
    <w:p w14:paraId="000000C3" w14:textId="77777777" w:rsidR="00BB0647" w:rsidRDefault="00C90575" w:rsidP="00C90575">
      <w:pPr>
        <w:numPr>
          <w:ilvl w:val="1"/>
          <w:numId w:val="9"/>
        </w:numPr>
        <w:spacing w:after="0"/>
      </w:pPr>
      <w:r>
        <w:t>LED-прозрачный экран</w:t>
      </w:r>
    </w:p>
    <w:p w14:paraId="000000C4" w14:textId="77777777" w:rsidR="00BB0647" w:rsidRDefault="00C90575" w:rsidP="00C90575">
      <w:pPr>
        <w:numPr>
          <w:ilvl w:val="1"/>
          <w:numId w:val="9"/>
        </w:numPr>
        <w:spacing w:after="0"/>
      </w:pPr>
      <w:r>
        <w:t>Holographic mesh</w:t>
      </w:r>
    </w:p>
    <w:p w14:paraId="000000C5" w14:textId="77777777" w:rsidR="00BB0647" w:rsidRDefault="00C90575" w:rsidP="00C90575">
      <w:pPr>
        <w:numPr>
          <w:ilvl w:val="1"/>
          <w:numId w:val="9"/>
        </w:numPr>
        <w:spacing w:after="0"/>
      </w:pPr>
      <w:r>
        <w:t>Pepper's Ghost эффект</w:t>
      </w:r>
    </w:p>
    <w:p w14:paraId="000000C6" w14:textId="77777777" w:rsidR="00BB0647" w:rsidRPr="00C90575" w:rsidRDefault="00C90575" w:rsidP="00C90575">
      <w:pPr>
        <w:numPr>
          <w:ilvl w:val="0"/>
          <w:numId w:val="9"/>
        </w:numPr>
        <w:spacing w:after="240"/>
        <w:rPr>
          <w:lang w:val="ru-RU"/>
        </w:rPr>
      </w:pPr>
      <w:r w:rsidRPr="00C90575">
        <w:rPr>
          <w:lang w:val="ru-RU"/>
        </w:rPr>
        <w:t>Сценография: подсветка, звуковая дорожка, точка появления</w:t>
      </w:r>
    </w:p>
    <w:p w14:paraId="000000C7" w14:textId="77777777" w:rsidR="00BB0647" w:rsidRDefault="00C90575">
      <w:pPr>
        <w:pStyle w:val="4"/>
        <w:keepNext w:val="0"/>
        <w:keepLines w:val="0"/>
        <w:spacing w:before="240" w:after="40"/>
        <w:rPr>
          <w:rFonts w:ascii="Arial" w:eastAsia="Arial" w:hAnsi="Arial" w:cs="Arial"/>
          <w:i w:val="0"/>
          <w:color w:val="000000"/>
        </w:rPr>
      </w:pPr>
      <w:bookmarkStart w:id="8" w:name="_heading=h.wrrkz6ic2il6" w:colFirst="0" w:colLast="0"/>
      <w:bookmarkEnd w:id="8"/>
      <w:r>
        <w:rPr>
          <w:rFonts w:ascii="Arial" w:eastAsia="Arial" w:hAnsi="Arial" w:cs="Arial"/>
          <w:i w:val="0"/>
          <w:color w:val="000000"/>
        </w:rPr>
        <w:t xml:space="preserve">5. </w:t>
      </w:r>
      <w:proofErr w:type="spellStart"/>
      <w:r>
        <w:rPr>
          <w:rFonts w:ascii="Arial" w:eastAsia="Arial" w:hAnsi="Arial" w:cs="Arial"/>
          <w:i w:val="0"/>
          <w:color w:val="000000"/>
        </w:rPr>
        <w:t>Музыкальное</w:t>
      </w:r>
      <w:proofErr w:type="spellEnd"/>
      <w:r>
        <w:rPr>
          <w:rFonts w:ascii="Arial" w:eastAsia="Arial" w:hAnsi="Arial" w:cs="Arial"/>
          <w:i w:val="0"/>
          <w:color w:val="000000"/>
        </w:rPr>
        <w:t xml:space="preserve"> </w:t>
      </w:r>
      <w:proofErr w:type="spellStart"/>
      <w:r>
        <w:rPr>
          <w:rFonts w:ascii="Arial" w:eastAsia="Arial" w:hAnsi="Arial" w:cs="Arial"/>
          <w:i w:val="0"/>
          <w:color w:val="000000"/>
        </w:rPr>
        <w:t>сопровождение</w:t>
      </w:r>
      <w:proofErr w:type="spellEnd"/>
    </w:p>
    <w:p w14:paraId="000000C8" w14:textId="77777777" w:rsidR="00BB0647" w:rsidRPr="00C90575" w:rsidRDefault="00C90575" w:rsidP="00C90575">
      <w:pPr>
        <w:numPr>
          <w:ilvl w:val="0"/>
          <w:numId w:val="14"/>
        </w:numPr>
        <w:spacing w:before="240" w:after="240"/>
        <w:rPr>
          <w:lang w:val="ru-RU"/>
        </w:rPr>
      </w:pPr>
      <w:r w:rsidRPr="00C90575">
        <w:rPr>
          <w:lang w:val="ru-RU"/>
        </w:rPr>
        <w:t>ИИ-композиция (эмоциональный трек на фоне, синхронизированный с паузами и сменой сцен)</w:t>
      </w:r>
    </w:p>
    <w:p w14:paraId="000000C9" w14:textId="77777777" w:rsidR="00BB0647" w:rsidRDefault="00C90575">
      <w:r>
        <w:pict w14:anchorId="2E0AD762">
          <v:rect id="_x0000_i1044" style="width:0;height:1.5pt" o:hralign="center" o:hrstd="t" o:hr="t" fillcolor="#a0a0a0" stroked="f"/>
        </w:pict>
      </w:r>
    </w:p>
    <w:p w14:paraId="000000CA" w14:textId="77777777" w:rsidR="00BB0647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9" w:name="_heading=h.4g256hjelf5r" w:colFirst="0" w:colLast="0"/>
      <w:bookmarkEnd w:id="9"/>
      <w:r>
        <w:rPr>
          <w:rFonts w:ascii="Arial" w:eastAsia="Arial" w:hAnsi="Arial" w:cs="Arial"/>
          <w:color w:val="000000"/>
          <w:sz w:val="26"/>
          <w:szCs w:val="26"/>
        </w:rPr>
        <w:t>Технические требования</w:t>
      </w:r>
    </w:p>
    <w:p w14:paraId="000000CB" w14:textId="77777777" w:rsidR="00BB0647" w:rsidRPr="00C90575" w:rsidRDefault="00C90575">
      <w:pPr>
        <w:numPr>
          <w:ilvl w:val="0"/>
          <w:numId w:val="3"/>
        </w:numPr>
        <w:spacing w:before="240" w:after="0"/>
        <w:rPr>
          <w:lang w:val="ru-RU"/>
        </w:rPr>
      </w:pPr>
      <w:r w:rsidRPr="00C90575">
        <w:rPr>
          <w:lang w:val="ru-RU"/>
        </w:rPr>
        <w:lastRenderedPageBreak/>
        <w:t>4</w:t>
      </w:r>
      <w:r>
        <w:t>K</w:t>
      </w:r>
      <w:r w:rsidRPr="00C90575">
        <w:rPr>
          <w:lang w:val="ru-RU"/>
        </w:rPr>
        <w:t>-контент с возможностью бесшовной проекции</w:t>
      </w:r>
    </w:p>
    <w:p w14:paraId="000000CC" w14:textId="77777777" w:rsidR="00BB0647" w:rsidRDefault="00C90575">
      <w:pPr>
        <w:numPr>
          <w:ilvl w:val="0"/>
          <w:numId w:val="3"/>
        </w:numPr>
        <w:spacing w:after="0"/>
      </w:pPr>
      <w:proofErr w:type="spellStart"/>
      <w:r>
        <w:t>Синхронизаци</w:t>
      </w:r>
      <w:r>
        <w:t>я</w:t>
      </w:r>
      <w:proofErr w:type="spellEnd"/>
      <w:r>
        <w:t xml:space="preserve"> </w:t>
      </w:r>
      <w:proofErr w:type="spellStart"/>
      <w:r>
        <w:t>аудио</w:t>
      </w:r>
      <w:proofErr w:type="spellEnd"/>
      <w:r>
        <w:t xml:space="preserve">, </w:t>
      </w:r>
      <w:proofErr w:type="spellStart"/>
      <w:r>
        <w:t>графики</w:t>
      </w:r>
      <w:proofErr w:type="spellEnd"/>
      <w:r>
        <w:t xml:space="preserve"> и движений</w:t>
      </w:r>
    </w:p>
    <w:p w14:paraId="000000CD" w14:textId="77777777" w:rsidR="00BB0647" w:rsidRPr="00C90575" w:rsidRDefault="00C90575">
      <w:pPr>
        <w:numPr>
          <w:ilvl w:val="0"/>
          <w:numId w:val="3"/>
        </w:numPr>
        <w:spacing w:after="0"/>
        <w:rPr>
          <w:lang w:val="ru-RU"/>
        </w:rPr>
      </w:pPr>
      <w:r w:rsidRPr="00C90575">
        <w:rPr>
          <w:lang w:val="ru-RU"/>
        </w:rPr>
        <w:t xml:space="preserve">Подготовка к постановке на сцене с режиссёром </w:t>
      </w:r>
      <w:r>
        <w:t>Digital</w:t>
      </w:r>
      <w:r w:rsidRPr="00C90575">
        <w:rPr>
          <w:lang w:val="ru-RU"/>
        </w:rPr>
        <w:t xml:space="preserve"> </w:t>
      </w:r>
      <w:r>
        <w:t>Bridge</w:t>
      </w:r>
    </w:p>
    <w:p w14:paraId="000000CE" w14:textId="77777777" w:rsidR="00BB0647" w:rsidRPr="00C90575" w:rsidRDefault="00C90575">
      <w:pPr>
        <w:numPr>
          <w:ilvl w:val="0"/>
          <w:numId w:val="3"/>
        </w:numPr>
        <w:spacing w:after="240"/>
        <w:rPr>
          <w:lang w:val="ru-RU"/>
        </w:rPr>
      </w:pPr>
      <w:r w:rsidRPr="00C90575">
        <w:rPr>
          <w:lang w:val="ru-RU"/>
        </w:rPr>
        <w:t>Работа с технической командой форума (свет, звук, экраны)</w:t>
      </w:r>
    </w:p>
    <w:p w14:paraId="000000CF" w14:textId="77777777" w:rsidR="00BB0647" w:rsidRDefault="00C90575">
      <w:r>
        <w:pict w14:anchorId="6B7F8809">
          <v:rect id="_x0000_i1045" style="width:0;height:1.5pt" o:hralign="center" o:hrstd="t" o:hr="t" fillcolor="#a0a0a0" stroked="f"/>
        </w:pict>
      </w:r>
    </w:p>
    <w:p w14:paraId="000000D0" w14:textId="77777777" w:rsidR="00BB0647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0" w:name="_heading=h.9imn1v46e5gb" w:colFirst="0" w:colLast="0"/>
      <w:bookmarkEnd w:id="10"/>
      <w:r>
        <w:rPr>
          <w:rFonts w:ascii="Arial" w:eastAsia="Arial" w:hAnsi="Arial" w:cs="Arial"/>
          <w:color w:val="000000"/>
          <w:sz w:val="26"/>
          <w:szCs w:val="26"/>
        </w:rPr>
        <w:t>Интеграция и демонстрация</w:t>
      </w:r>
    </w:p>
    <w:p w14:paraId="000000D1" w14:textId="77777777" w:rsidR="00BB0647" w:rsidRDefault="00C90575" w:rsidP="00C90575">
      <w:pPr>
        <w:numPr>
          <w:ilvl w:val="0"/>
          <w:numId w:val="15"/>
        </w:numPr>
        <w:spacing w:before="240" w:after="0"/>
      </w:pPr>
      <w:r>
        <w:t>Воспроизведение на главной сцене</w:t>
      </w:r>
    </w:p>
    <w:p w14:paraId="000000D2" w14:textId="77777777" w:rsidR="00BB0647" w:rsidRPr="00C90575" w:rsidRDefault="00C90575" w:rsidP="00C90575">
      <w:pPr>
        <w:numPr>
          <w:ilvl w:val="0"/>
          <w:numId w:val="15"/>
        </w:numPr>
        <w:spacing w:after="0"/>
        <w:rPr>
          <w:lang w:val="ru-RU"/>
        </w:rPr>
      </w:pPr>
      <w:r w:rsidRPr="00C90575">
        <w:rPr>
          <w:lang w:val="ru-RU"/>
        </w:rPr>
        <w:t xml:space="preserve">Повтор на </w:t>
      </w:r>
      <w:r>
        <w:t>LED</w:t>
      </w:r>
      <w:r w:rsidRPr="00C90575">
        <w:rPr>
          <w:lang w:val="ru-RU"/>
        </w:rPr>
        <w:t>-экранах в холлах и онлайн</w:t>
      </w:r>
    </w:p>
    <w:p w14:paraId="000000D3" w14:textId="77777777" w:rsidR="00BB0647" w:rsidRPr="00C90575" w:rsidRDefault="00C90575" w:rsidP="00C90575">
      <w:pPr>
        <w:numPr>
          <w:ilvl w:val="0"/>
          <w:numId w:val="15"/>
        </w:numPr>
        <w:spacing w:after="0"/>
        <w:rPr>
          <w:lang w:val="ru-RU"/>
        </w:rPr>
      </w:pPr>
      <w:r w:rsidRPr="00C90575">
        <w:rPr>
          <w:lang w:val="ru-RU"/>
        </w:rPr>
        <w:t xml:space="preserve">Публикация ролика на </w:t>
      </w:r>
      <w:r>
        <w:t>YouTube</w:t>
      </w:r>
      <w:r w:rsidRPr="00C90575">
        <w:rPr>
          <w:lang w:val="ru-RU"/>
        </w:rPr>
        <w:t xml:space="preserve"> и в соцсетях</w:t>
      </w:r>
    </w:p>
    <w:p w14:paraId="000000D4" w14:textId="77777777" w:rsidR="00BB0647" w:rsidRPr="00C90575" w:rsidRDefault="00C90575" w:rsidP="00C90575">
      <w:pPr>
        <w:numPr>
          <w:ilvl w:val="0"/>
          <w:numId w:val="15"/>
        </w:numPr>
        <w:spacing w:after="240"/>
        <w:rPr>
          <w:lang w:val="ru-RU"/>
        </w:rPr>
      </w:pPr>
      <w:r w:rsidRPr="00C90575">
        <w:rPr>
          <w:lang w:val="ru-RU"/>
        </w:rPr>
        <w:t>Отдельная рубрика в пресс-релизе форума</w:t>
      </w:r>
    </w:p>
    <w:p w14:paraId="000000D5" w14:textId="77777777" w:rsidR="00BB0647" w:rsidRDefault="00C90575">
      <w:r>
        <w:pict w14:anchorId="1637AF50">
          <v:rect id="_x0000_i1046" style="width:0;height:1.5pt" o:hralign="center" o:hrstd="t" o:hr="t" fillcolor="#a0a0a0" stroked="f"/>
        </w:pict>
      </w:r>
    </w:p>
    <w:p w14:paraId="000000D6" w14:textId="77777777" w:rsidR="00BB0647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1" w:name="_heading=h.vvth7e9iqe32" w:colFirst="0" w:colLast="0"/>
      <w:bookmarkEnd w:id="11"/>
      <w:r>
        <w:rPr>
          <w:rFonts w:ascii="Arial" w:eastAsia="Arial" w:hAnsi="Arial" w:cs="Arial"/>
          <w:color w:val="000000"/>
          <w:sz w:val="26"/>
          <w:szCs w:val="26"/>
        </w:rPr>
        <w:t>Ожидаемые результаты и эффекты</w:t>
      </w:r>
    </w:p>
    <w:p w14:paraId="000000D7" w14:textId="77777777" w:rsidR="00BB0647" w:rsidRDefault="00C90575" w:rsidP="00C90575">
      <w:pPr>
        <w:numPr>
          <w:ilvl w:val="0"/>
          <w:numId w:val="4"/>
        </w:numPr>
        <w:spacing w:before="240" w:after="0"/>
      </w:pPr>
      <w:r>
        <w:t>Визуально и интеллектуально сильное выступление</w:t>
      </w:r>
    </w:p>
    <w:p w14:paraId="000000D8" w14:textId="77777777" w:rsidR="00BB0647" w:rsidRPr="00C90575" w:rsidRDefault="00C90575" w:rsidP="00C90575">
      <w:pPr>
        <w:numPr>
          <w:ilvl w:val="0"/>
          <w:numId w:val="4"/>
        </w:numPr>
        <w:spacing w:after="0"/>
        <w:rPr>
          <w:lang w:val="ru-RU"/>
        </w:rPr>
      </w:pPr>
      <w:r w:rsidRPr="00C90575">
        <w:rPr>
          <w:lang w:val="ru-RU"/>
        </w:rPr>
        <w:t xml:space="preserve">«Прорывной» контент — впервые </w:t>
      </w:r>
      <w:r>
        <w:t>AI</w:t>
      </w:r>
      <w:r w:rsidRPr="00C90575">
        <w:rPr>
          <w:lang w:val="ru-RU"/>
        </w:rPr>
        <w:t xml:space="preserve"> не обслуживает, а выступает</w:t>
      </w:r>
    </w:p>
    <w:p w14:paraId="000000D9" w14:textId="77777777" w:rsidR="00BB0647" w:rsidRPr="00C90575" w:rsidRDefault="00C90575" w:rsidP="00C90575">
      <w:pPr>
        <w:numPr>
          <w:ilvl w:val="0"/>
          <w:numId w:val="4"/>
        </w:numPr>
        <w:spacing w:after="0"/>
        <w:rPr>
          <w:lang w:val="ru-RU"/>
        </w:rPr>
      </w:pPr>
      <w:r w:rsidRPr="00C90575">
        <w:rPr>
          <w:lang w:val="ru-RU"/>
        </w:rPr>
        <w:t xml:space="preserve">Формирование нового формата </w:t>
      </w:r>
      <w:r>
        <w:t>keyn</w:t>
      </w:r>
      <w:r>
        <w:t>otes</w:t>
      </w:r>
      <w:r w:rsidRPr="00C90575">
        <w:rPr>
          <w:lang w:val="ru-RU"/>
        </w:rPr>
        <w:t xml:space="preserve"> для будущих событий</w:t>
      </w:r>
    </w:p>
    <w:p w14:paraId="000000DA" w14:textId="77777777" w:rsidR="00BB0647" w:rsidRDefault="00C90575" w:rsidP="00C90575">
      <w:pPr>
        <w:numPr>
          <w:ilvl w:val="0"/>
          <w:numId w:val="4"/>
        </w:numPr>
        <w:spacing w:after="240"/>
      </w:pPr>
      <w:proofErr w:type="spellStart"/>
      <w:r>
        <w:t>Медийный</w:t>
      </w:r>
      <w:proofErr w:type="spellEnd"/>
      <w:r>
        <w:t xml:space="preserve"> </w:t>
      </w:r>
      <w:proofErr w:type="spellStart"/>
      <w:r>
        <w:t>охват</w:t>
      </w:r>
      <w:proofErr w:type="spellEnd"/>
      <w:r>
        <w:t xml:space="preserve">, </w:t>
      </w:r>
      <w:proofErr w:type="spellStart"/>
      <w:r>
        <w:t>продвижение</w:t>
      </w:r>
      <w:proofErr w:type="spellEnd"/>
      <w:r>
        <w:t xml:space="preserve"> </w:t>
      </w:r>
      <w:proofErr w:type="spellStart"/>
      <w:r>
        <w:t>решения-исполнителя</w:t>
      </w:r>
      <w:proofErr w:type="spellEnd"/>
    </w:p>
    <w:p w14:paraId="000000DB" w14:textId="77777777" w:rsidR="00BB0647" w:rsidRDefault="00C90575">
      <w:r>
        <w:pict w14:anchorId="5DD88FE9">
          <v:rect id="_x0000_i1047" style="width:0;height:1.5pt" o:hralign="center" o:hrstd="t" o:hr="t" fillcolor="#a0a0a0" stroked="f"/>
        </w:pict>
      </w:r>
    </w:p>
    <w:p w14:paraId="000000DC" w14:textId="77777777" w:rsidR="00BB0647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2" w:name="_heading=h.yiqdm31l57w4" w:colFirst="0" w:colLast="0"/>
      <w:bookmarkEnd w:id="12"/>
      <w:r>
        <w:rPr>
          <w:rFonts w:ascii="Arial" w:eastAsia="Arial" w:hAnsi="Arial" w:cs="Arial"/>
          <w:color w:val="000000"/>
          <w:sz w:val="26"/>
          <w:szCs w:val="26"/>
        </w:rPr>
        <w:t>KPI</w:t>
      </w:r>
    </w:p>
    <w:p w14:paraId="000000DD" w14:textId="77777777" w:rsidR="00BB0647" w:rsidRDefault="00C90575" w:rsidP="00C90575">
      <w:pPr>
        <w:numPr>
          <w:ilvl w:val="0"/>
          <w:numId w:val="10"/>
        </w:numPr>
        <w:spacing w:before="240" w:after="0"/>
      </w:pPr>
      <w:r>
        <w:t>Время просмотра выступления в зале</w:t>
      </w:r>
    </w:p>
    <w:p w14:paraId="000000DE" w14:textId="77777777" w:rsidR="00BB0647" w:rsidRPr="00C90575" w:rsidRDefault="00C90575" w:rsidP="00C90575">
      <w:pPr>
        <w:numPr>
          <w:ilvl w:val="0"/>
          <w:numId w:val="10"/>
        </w:numPr>
        <w:spacing w:after="0"/>
        <w:rPr>
          <w:lang w:val="ru-RU"/>
        </w:rPr>
      </w:pPr>
      <w:r w:rsidRPr="00C90575">
        <w:rPr>
          <w:lang w:val="ru-RU"/>
        </w:rPr>
        <w:t>Кол-во онлайн-просмотров в первые 48 часов</w:t>
      </w:r>
    </w:p>
    <w:p w14:paraId="000000DF" w14:textId="77777777" w:rsidR="00BB0647" w:rsidRPr="00C90575" w:rsidRDefault="00C90575" w:rsidP="00C90575">
      <w:pPr>
        <w:numPr>
          <w:ilvl w:val="0"/>
          <w:numId w:val="10"/>
        </w:numPr>
        <w:spacing w:after="0"/>
        <w:rPr>
          <w:lang w:val="ru-RU"/>
        </w:rPr>
      </w:pPr>
      <w:r w:rsidRPr="00C90575">
        <w:rPr>
          <w:lang w:val="ru-RU"/>
        </w:rPr>
        <w:t xml:space="preserve">Уровень </w:t>
      </w:r>
      <w:proofErr w:type="spellStart"/>
      <w:r w:rsidRPr="00C90575">
        <w:rPr>
          <w:lang w:val="ru-RU"/>
        </w:rPr>
        <w:t>медиаохвата</w:t>
      </w:r>
      <w:proofErr w:type="spellEnd"/>
      <w:r w:rsidRPr="00C90575">
        <w:rPr>
          <w:lang w:val="ru-RU"/>
        </w:rPr>
        <w:t xml:space="preserve"> в СМИ и соцсетях</w:t>
      </w:r>
    </w:p>
    <w:p w14:paraId="000000E0" w14:textId="77777777" w:rsidR="00BB0647" w:rsidRPr="00C90575" w:rsidRDefault="00C90575" w:rsidP="00C90575">
      <w:pPr>
        <w:numPr>
          <w:ilvl w:val="0"/>
          <w:numId w:val="10"/>
        </w:numPr>
        <w:spacing w:after="0"/>
        <w:rPr>
          <w:lang w:val="ru-RU"/>
        </w:rPr>
      </w:pPr>
      <w:r w:rsidRPr="00C90575">
        <w:rPr>
          <w:lang w:val="ru-RU"/>
        </w:rPr>
        <w:t>Оценка зрителей (опрос после форума)</w:t>
      </w:r>
    </w:p>
    <w:p w14:paraId="000000E1" w14:textId="77777777" w:rsidR="00BB0647" w:rsidRPr="00C90575" w:rsidRDefault="00C90575" w:rsidP="00C90575">
      <w:pPr>
        <w:numPr>
          <w:ilvl w:val="0"/>
          <w:numId w:val="10"/>
        </w:numPr>
        <w:spacing w:after="240"/>
        <w:rPr>
          <w:lang w:val="ru-RU"/>
        </w:rPr>
      </w:pPr>
      <w:r w:rsidRPr="00C90575">
        <w:rPr>
          <w:lang w:val="ru-RU"/>
        </w:rPr>
        <w:t>Кол-во упоминаний в аналитике пост-ивента</w:t>
      </w:r>
    </w:p>
    <w:p w14:paraId="000000E2" w14:textId="77777777" w:rsidR="00BB0647" w:rsidRDefault="00C90575">
      <w:r>
        <w:pict w14:anchorId="6BFC96A6">
          <v:rect id="_x0000_i1048" style="width:0;height:1.5pt" o:hralign="center" o:hrstd="t" o:hr="t" fillcolor="#a0a0a0" stroked="f"/>
        </w:pict>
      </w:r>
    </w:p>
    <w:p w14:paraId="000000E3" w14:textId="77777777" w:rsidR="00BB0647" w:rsidRDefault="00C90575">
      <w:pPr>
        <w:pStyle w:val="31"/>
        <w:keepNext w:val="0"/>
        <w:keepLines w:val="0"/>
        <w:spacing w:before="280" w:after="80"/>
        <w:rPr>
          <w:rFonts w:ascii="Arial" w:eastAsia="Arial" w:hAnsi="Arial" w:cs="Arial"/>
          <w:color w:val="000000"/>
          <w:sz w:val="26"/>
          <w:szCs w:val="26"/>
        </w:rPr>
      </w:pPr>
      <w:bookmarkStart w:id="13" w:name="_heading=h.l3tnvywj742q" w:colFirst="0" w:colLast="0"/>
      <w:bookmarkEnd w:id="13"/>
      <w:r>
        <w:rPr>
          <w:rFonts w:ascii="Arial" w:eastAsia="Arial" w:hAnsi="Arial" w:cs="Arial"/>
          <w:color w:val="000000"/>
          <w:sz w:val="26"/>
          <w:szCs w:val="26"/>
        </w:rPr>
        <w:t>Отчётность и передаваемые материалы</w:t>
      </w:r>
    </w:p>
    <w:p w14:paraId="000000E4" w14:textId="77777777" w:rsidR="00BB0647" w:rsidRPr="00C90575" w:rsidRDefault="00C90575" w:rsidP="00C90575">
      <w:pPr>
        <w:numPr>
          <w:ilvl w:val="0"/>
          <w:numId w:val="7"/>
        </w:numPr>
        <w:spacing w:before="240" w:after="0"/>
        <w:rPr>
          <w:lang w:val="ru-RU"/>
        </w:rPr>
      </w:pPr>
      <w:r w:rsidRPr="00C90575">
        <w:rPr>
          <w:lang w:val="ru-RU"/>
        </w:rPr>
        <w:t xml:space="preserve">Финальная </w:t>
      </w:r>
      <w:r>
        <w:t>keynote</w:t>
      </w:r>
      <w:r w:rsidRPr="00C90575">
        <w:rPr>
          <w:lang w:val="ru-RU"/>
        </w:rPr>
        <w:t xml:space="preserve">-презентация (видео, аудио, текст, </w:t>
      </w:r>
      <w:proofErr w:type="spellStart"/>
      <w:r w:rsidRPr="00C90575">
        <w:rPr>
          <w:lang w:val="ru-RU"/>
        </w:rPr>
        <w:t>визуал</w:t>
      </w:r>
      <w:proofErr w:type="spellEnd"/>
      <w:r w:rsidRPr="00C90575">
        <w:rPr>
          <w:lang w:val="ru-RU"/>
        </w:rPr>
        <w:t>)</w:t>
      </w:r>
    </w:p>
    <w:p w14:paraId="000000E5" w14:textId="77777777" w:rsidR="00BB0647" w:rsidRPr="00C90575" w:rsidRDefault="00C90575" w:rsidP="00C90575">
      <w:pPr>
        <w:numPr>
          <w:ilvl w:val="0"/>
          <w:numId w:val="7"/>
        </w:numPr>
        <w:spacing w:after="0"/>
        <w:rPr>
          <w:lang w:val="ru-RU"/>
        </w:rPr>
      </w:pPr>
      <w:r>
        <w:t>AI</w:t>
      </w:r>
      <w:r w:rsidRPr="00C90575">
        <w:rPr>
          <w:lang w:val="ru-RU"/>
        </w:rPr>
        <w:t xml:space="preserve">-профиль: описание моделей, </w:t>
      </w:r>
      <w:proofErr w:type="spellStart"/>
      <w:r w:rsidRPr="00C90575">
        <w:rPr>
          <w:lang w:val="ru-RU"/>
        </w:rPr>
        <w:t>промпты</w:t>
      </w:r>
      <w:proofErr w:type="spellEnd"/>
      <w:r w:rsidRPr="00C90575">
        <w:rPr>
          <w:lang w:val="ru-RU"/>
        </w:rPr>
        <w:t>, инструменты</w:t>
      </w:r>
    </w:p>
    <w:p w14:paraId="000000E6" w14:textId="77777777" w:rsidR="00BB0647" w:rsidRDefault="00C90575" w:rsidP="00C90575">
      <w:pPr>
        <w:numPr>
          <w:ilvl w:val="0"/>
          <w:numId w:val="7"/>
        </w:numPr>
        <w:spacing w:after="0"/>
      </w:pPr>
      <w:proofErr w:type="spellStart"/>
      <w:r>
        <w:t>Голограмма</w:t>
      </w:r>
      <w:proofErr w:type="spellEnd"/>
      <w:r>
        <w:t>/</w:t>
      </w:r>
      <w:proofErr w:type="spellStart"/>
      <w:r>
        <w:t>персонаж</w:t>
      </w:r>
      <w:proofErr w:type="spellEnd"/>
      <w:r>
        <w:t xml:space="preserve"> в </w:t>
      </w:r>
      <w:proofErr w:type="spellStart"/>
      <w:r>
        <w:t>видеоролике</w:t>
      </w:r>
      <w:proofErr w:type="spellEnd"/>
    </w:p>
    <w:p w14:paraId="000000E7" w14:textId="77777777" w:rsidR="00BB0647" w:rsidRDefault="00C90575" w:rsidP="00C90575">
      <w:pPr>
        <w:numPr>
          <w:ilvl w:val="0"/>
          <w:numId w:val="7"/>
        </w:numPr>
        <w:spacing w:after="0"/>
      </w:pPr>
      <w:r>
        <w:t>Методология и процесс разработки</w:t>
      </w:r>
    </w:p>
    <w:p w14:paraId="000000E8" w14:textId="77777777" w:rsidR="00BB0647" w:rsidRPr="00C90575" w:rsidRDefault="00C90575" w:rsidP="00C90575">
      <w:pPr>
        <w:numPr>
          <w:ilvl w:val="0"/>
          <w:numId w:val="7"/>
        </w:numPr>
        <w:spacing w:after="240"/>
        <w:rPr>
          <w:lang w:val="ru-RU"/>
        </w:rPr>
      </w:pPr>
      <w:r w:rsidRPr="00C90575">
        <w:rPr>
          <w:lang w:val="ru-RU"/>
        </w:rPr>
        <w:t xml:space="preserve">Техподдержка на сцене в день выступления (или передача финального файла </w:t>
      </w:r>
      <w:proofErr w:type="spellStart"/>
      <w:r w:rsidRPr="00C90575">
        <w:rPr>
          <w:lang w:val="ru-RU"/>
        </w:rPr>
        <w:t>оргкоманде</w:t>
      </w:r>
      <w:proofErr w:type="spellEnd"/>
      <w:r w:rsidRPr="00C90575">
        <w:rPr>
          <w:lang w:val="ru-RU"/>
        </w:rPr>
        <w:t>)</w:t>
      </w:r>
    </w:p>
    <w:p w14:paraId="000000E9" w14:textId="77777777" w:rsidR="00BB0647" w:rsidRDefault="00C90575">
      <w:r>
        <w:pict w14:anchorId="5E88A310">
          <v:rect id="_x0000_i1049" style="width:0;height:1.5pt" o:hralign="center" o:hrstd="t" o:hr="t" fillcolor="#a0a0a0" stroked="f"/>
        </w:pict>
      </w:r>
    </w:p>
    <w:sectPr w:rsidR="00BB064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56A"/>
    <w:multiLevelType w:val="multilevel"/>
    <w:tmpl w:val="5C56B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B95590"/>
    <w:multiLevelType w:val="multilevel"/>
    <w:tmpl w:val="7D383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E63928"/>
    <w:multiLevelType w:val="multilevel"/>
    <w:tmpl w:val="F51A9E2A"/>
    <w:lvl w:ilvl="0">
      <w:start w:val="1"/>
      <w:numFmt w:val="bullet"/>
      <w:pStyle w:val="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963D4C"/>
    <w:multiLevelType w:val="multilevel"/>
    <w:tmpl w:val="AB80F522"/>
    <w:lvl w:ilvl="0">
      <w:start w:val="1"/>
      <w:numFmt w:val="bullet"/>
      <w:pStyle w:val="2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242FCC"/>
    <w:multiLevelType w:val="multilevel"/>
    <w:tmpl w:val="C03C5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575A9D"/>
    <w:multiLevelType w:val="multilevel"/>
    <w:tmpl w:val="011E2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C12401"/>
    <w:multiLevelType w:val="multilevel"/>
    <w:tmpl w:val="C22A6C4C"/>
    <w:lvl w:ilvl="0">
      <w:start w:val="1"/>
      <w:numFmt w:val="bullet"/>
      <w:pStyle w:val="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8A0A01"/>
    <w:multiLevelType w:val="multilevel"/>
    <w:tmpl w:val="11EE4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B364B2"/>
    <w:multiLevelType w:val="multilevel"/>
    <w:tmpl w:val="AECA2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421295"/>
    <w:multiLevelType w:val="multilevel"/>
    <w:tmpl w:val="2868A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97314E"/>
    <w:multiLevelType w:val="multilevel"/>
    <w:tmpl w:val="803C0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6F47D8"/>
    <w:multiLevelType w:val="multilevel"/>
    <w:tmpl w:val="D7765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5B368B"/>
    <w:multiLevelType w:val="multilevel"/>
    <w:tmpl w:val="87DEE5CA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E12E22"/>
    <w:multiLevelType w:val="multilevel"/>
    <w:tmpl w:val="2A405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12F5F01"/>
    <w:multiLevelType w:val="multilevel"/>
    <w:tmpl w:val="CF940382"/>
    <w:lvl w:ilvl="0">
      <w:start w:val="1"/>
      <w:numFmt w:val="bullet"/>
      <w:pStyle w:val="3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1DD7C21"/>
    <w:multiLevelType w:val="multilevel"/>
    <w:tmpl w:val="B36244C8"/>
    <w:lvl w:ilvl="0">
      <w:start w:val="1"/>
      <w:numFmt w:val="bullet"/>
      <w:pStyle w:val="a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47"/>
    <w:rsid w:val="00BB0647"/>
    <w:rsid w:val="00C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A5708-D148-40BC-8CCB-15743A90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link w:val="a6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7">
    <w:name w:val="head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E618BF"/>
  </w:style>
  <w:style w:type="paragraph" w:styleId="a9">
    <w:name w:val="footer"/>
    <w:basedOn w:val="a1"/>
    <w:link w:val="a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E618BF"/>
  </w:style>
  <w:style w:type="paragraph" w:styleId="ab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Заголовок Знак"/>
    <w:basedOn w:val="a2"/>
    <w:link w:val="a5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d">
    <w:name w:val="Subtitle"/>
    <w:basedOn w:val="a1"/>
    <w:next w:val="a1"/>
    <w:link w:val="ac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LcL9tK0w6DV6YM/YD/Mz2rw7A==">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Пользователь</cp:lastModifiedBy>
  <cp:revision>2</cp:revision>
  <dcterms:created xsi:type="dcterms:W3CDTF">2025-07-09T11:02:00Z</dcterms:created>
  <dcterms:modified xsi:type="dcterms:W3CDTF">2025-07-09T11:02:00Z</dcterms:modified>
</cp:coreProperties>
</file>