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2CD8" w14:textId="77777777" w:rsidR="00E36BB6" w:rsidRDefault="00E36BB6" w:rsidP="00E36BB6">
      <w:r>
        <w:t>В открытых данных компания представлена юридическим наименованием и БИН, а в СМИ, соцсетях и рекламе фигурирует под брендом или торговым названием — и они часто не совпадают. У одного юрлица может быть несколько брендов, названия пишутся на трёх языках (KZ/RU/EN) и в транслитерации, с разными организационно-правовыми формами (ТОО, АО, ИП), сокращениями, опечатками и вариантами написания.</w:t>
      </w:r>
    </w:p>
    <w:p w14:paraId="139326F9" w14:textId="77777777" w:rsidR="00E36BB6" w:rsidRDefault="00E36BB6" w:rsidP="00E36BB6"/>
    <w:p w14:paraId="0F4AE365" w14:textId="77777777" w:rsidR="00E36BB6" w:rsidRDefault="00E36BB6" w:rsidP="00E36BB6">
      <w:r>
        <w:t>Из-за этого сложно связать официальные данные о компании с её упоминаниями в публичном поле и наоборот. Надёжного инструмента, который по БИН или юрнаименованию находит бренды компании (и по бренду — юрлицо) с оценкой достоверности, на рынке нет. Задача актуальна для аналитики компаний, проверки контрагентов, мониторинга СМИ и любых сервисов, работающих с данными о юрлицах Казахстана.</w:t>
      </w:r>
    </w:p>
    <w:p w14:paraId="4702515D" w14:textId="77777777" w:rsidR="00E36BB6" w:rsidRDefault="00E36BB6" w:rsidP="00E36BB6"/>
    <w:p w14:paraId="3EF8350D" w14:textId="77777777" w:rsidR="00E36BB6" w:rsidRDefault="00E36BB6" w:rsidP="00E36BB6">
      <w:r>
        <w:t>Функциональность:</w:t>
      </w:r>
    </w:p>
    <w:p w14:paraId="53180C83" w14:textId="77777777" w:rsidR="00E36BB6" w:rsidRDefault="00E36BB6" w:rsidP="00E36BB6">
      <w:r>
        <w:t>- Вход: БИН и/или юридическое наименование → на выходе связанные бренды/торговые названия; и обратная задача: бренд/название → юрлицо (БИН).</w:t>
      </w:r>
    </w:p>
    <w:p w14:paraId="5CA4E0CB" w14:textId="77777777" w:rsidR="00E36BB6" w:rsidRDefault="00E36BB6" w:rsidP="00E36BB6">
      <w:r>
        <w:t>- Каждое сопоставление сопровождается оценкой достоверности (confidence score).</w:t>
      </w:r>
    </w:p>
    <w:p w14:paraId="3C50B878" w14:textId="77777777" w:rsidR="00E36BB6" w:rsidRDefault="00E36BB6" w:rsidP="00E36BB6">
      <w:r>
        <w:t>- Нормализация и дедупликация названий: приведение к единой канонической форме.</w:t>
      </w:r>
    </w:p>
    <w:p w14:paraId="7FC19C92" w14:textId="77777777" w:rsidR="00E36BB6" w:rsidRDefault="00E36BB6" w:rsidP="00E36BB6"/>
    <w:p w14:paraId="41A08A18" w14:textId="77777777" w:rsidR="00E36BB6" w:rsidRDefault="00E36BB6" w:rsidP="00E36BB6">
      <w:r>
        <w:t>Учитывать:</w:t>
      </w:r>
    </w:p>
    <w:p w14:paraId="46DE9AB4" w14:textId="77777777" w:rsidR="00E36BB6" w:rsidRDefault="00E36BB6" w:rsidP="00E36BB6">
      <w:r>
        <w:t>- Три языка и транслитерацию (казахский, русский, английский).</w:t>
      </w:r>
    </w:p>
    <w:p w14:paraId="64E1B904" w14:textId="77777777" w:rsidR="00E36BB6" w:rsidRDefault="00E36BB6" w:rsidP="00E36BB6">
      <w:r>
        <w:t>- Организационно-правовые формы и их сокращения (ТОО/АО/ИП и т.п.).</w:t>
      </w:r>
    </w:p>
    <w:p w14:paraId="4283AF30" w14:textId="77777777" w:rsidR="00E36BB6" w:rsidRDefault="00E36BB6" w:rsidP="00E36BB6">
      <w:r>
        <w:t>- Опечатки, сокращения, синонимы, ребрендинг и несколько брендов у одного юрлица.</w:t>
      </w:r>
    </w:p>
    <w:p w14:paraId="50E48B05" w14:textId="77777777" w:rsidR="00E36BB6" w:rsidRDefault="00E36BB6" w:rsidP="00E36BB6"/>
    <w:p w14:paraId="6AB61CB3" w14:textId="77777777" w:rsidR="00E36BB6" w:rsidRDefault="00E36BB6" w:rsidP="00E36BB6">
      <w:r>
        <w:t>Технические требования:</w:t>
      </w:r>
    </w:p>
    <w:p w14:paraId="6777EFB8" w14:textId="77777777" w:rsidR="00E36BB6" w:rsidRDefault="00E36BB6" w:rsidP="00E36BB6">
      <w:r>
        <w:t>- Методы: нечёткое сопоставление (fuzzy matching), нормализация, при необходимости ML/эмбеддинги.</w:t>
      </w:r>
    </w:p>
    <w:p w14:paraId="7F3446DF" w14:textId="77777777" w:rsidR="00E36BB6" w:rsidRDefault="00E36BB6" w:rsidP="00E36BB6">
      <w:r>
        <w:t>- Работа на больших объёмах (сотни тысяч записей): пакетная обработка и обработка по запросу.</w:t>
      </w:r>
    </w:p>
    <w:p w14:paraId="138FE1D5" w14:textId="77777777" w:rsidR="00E36BB6" w:rsidRDefault="00E36BB6" w:rsidP="00E36BB6">
      <w:r>
        <w:t>- Оформление: библиотека или сервис с API (REST/JSON) либо воспроизводимый скрипт/пайплайн + документация.</w:t>
      </w:r>
    </w:p>
    <w:p w14:paraId="11D775EF" w14:textId="77777777" w:rsidR="00E36BB6" w:rsidRDefault="00E36BB6" w:rsidP="00E36BB6">
      <w:r>
        <w:lastRenderedPageBreak/>
        <w:t>- Оценка качества по precision/recall на размеченной тестовой выборке.</w:t>
      </w:r>
    </w:p>
    <w:p w14:paraId="11D4053A" w14:textId="77777777" w:rsidR="00E36BB6" w:rsidRDefault="00E36BB6" w:rsidP="00E36BB6">
      <w:r>
        <w:t>- Использование только открытых/предоставленных данных, без нарушения требований по персональным данным.</w:t>
      </w:r>
    </w:p>
    <w:p w14:paraId="0DD94CC7" w14:textId="77777777" w:rsidR="00E36BB6" w:rsidRDefault="00E36BB6" w:rsidP="00E36BB6"/>
    <w:p w14:paraId="64632570" w14:textId="77777777" w:rsidR="00E36BB6" w:rsidRDefault="00E36BB6" w:rsidP="00E36BB6">
      <w:r>
        <w:t>Критерии приёмки:</w:t>
      </w:r>
    </w:p>
    <w:p w14:paraId="4AA02DE7" w14:textId="77777777" w:rsidR="00E36BB6" w:rsidRDefault="00E36BB6" w:rsidP="00E36BB6">
      <w:r>
        <w:t>- Решение достигает согласованной точности (precision/recall) на нашей тестовой выборке.</w:t>
      </w:r>
    </w:p>
    <w:p w14:paraId="7E0DC630" w14:textId="77777777" w:rsidR="00E36BB6" w:rsidRDefault="00E36BB6" w:rsidP="00E36BB6">
      <w:r>
        <w:t>- Результат воспроизводим и задокументирован.</w:t>
      </w:r>
    </w:p>
    <w:p w14:paraId="71792661" w14:textId="77777777" w:rsidR="00E36BB6" w:rsidRDefault="00E36BB6" w:rsidP="00E36BB6"/>
    <w:p w14:paraId="4FC25CAF" w14:textId="77777777" w:rsidR="00E36BB6" w:rsidRDefault="00E36BB6" w:rsidP="00E36BB6">
      <w:r>
        <w:t>- Мы предоставляем: тестовую выборку компаний (БИН + наименование), примеры брендов для валидации и критерии качества.</w:t>
      </w:r>
    </w:p>
    <w:p w14:paraId="6E6A92BE" w14:textId="77777777" w:rsidR="00E36BB6" w:rsidRDefault="00E36BB6" w:rsidP="00E36BB6">
      <w:r>
        <w:t>- Участник предоставляет: прототип/решение, документацию и метрики качества на нашей выборке.</w:t>
      </w:r>
    </w:p>
    <w:p w14:paraId="098C75D1" w14:textId="77777777" w:rsidR="00E36BB6" w:rsidRDefault="00E36BB6" w:rsidP="00E36BB6">
      <w:r>
        <w:t>- Взаимодействие: онлайн-встречи и переписка, итерации по результатам тестирования.</w:t>
      </w:r>
    </w:p>
    <w:p w14:paraId="2A20C2F9" w14:textId="6C9090E4" w:rsidR="00C64770" w:rsidRDefault="00E36BB6" w:rsidP="00E36BB6">
      <w:r>
        <w:t>- Оценка: по метрикам качества (precision/recall) и применимости решения; при успешном результате возможно продолжение сотрудничества или пилот.</w:t>
      </w:r>
    </w:p>
    <w:sectPr w:rsidR="00C64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70"/>
    <w:rsid w:val="00552C33"/>
    <w:rsid w:val="00C64770"/>
    <w:rsid w:val="00E3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08B58B-87BD-4273-9B4B-D5E5DAB94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4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4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4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4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4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4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4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4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4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4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4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4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47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47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47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47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47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47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4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4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4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4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4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47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47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47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4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47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647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Ulugbek Maminov</dc:creator>
  <cp:keywords/>
  <dc:description/>
  <cp:lastModifiedBy>Ulugbek Maminov</cp:lastModifiedBy>
  <cp:revision>2</cp:revision>
  <dcterms:created xsi:type="dcterms:W3CDTF">2026-09-16T12:04:00Z</dcterms:created>
  <dcterms:modified xsi:type="dcterms:W3CDTF">2026-09-16T12:04:00Z</dcterms:modified>
</cp:coreProperties>
</file>