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2B9B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Техническое задание</w:t>
      </w:r>
    </w:p>
    <w:p w14:paraId="563B453A" w14:textId="7ECFD0CC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Разработка автоматизации перенастройки IP-телефонов</w:t>
      </w:r>
    </w:p>
    <w:p w14:paraId="3ADB93BE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Цель</w:t>
      </w:r>
    </w:p>
    <w:p w14:paraId="1A38E5BC" w14:textId="3E6CB800" w:rsidR="00135A90" w:rsidRPr="00135A90" w:rsidRDefault="00135A90" w:rsidP="00135A90">
      <w:pPr>
        <w:rPr>
          <w:lang w:val="en-US"/>
        </w:rPr>
      </w:pPr>
      <w:r w:rsidRPr="00135A90">
        <w:t>Реализовать механизм централизованной автоматической перенастройки IP-телефонов, расположенных в разных организациях и городах.</w:t>
      </w:r>
    </w:p>
    <w:p w14:paraId="13D2290D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Описание задачи</w:t>
      </w:r>
    </w:p>
    <w:p w14:paraId="007DA3B4" w14:textId="77777777" w:rsidR="00135A90" w:rsidRPr="00135A90" w:rsidRDefault="00135A90" w:rsidP="00135A90">
      <w:r w:rsidRPr="00135A90">
        <w:t>На обслуживании находится большое количество IP-телефонов, требующих изменения конфигурации.</w:t>
      </w:r>
      <w:r w:rsidRPr="00135A90">
        <w:br/>
        <w:t>Ручная перенастройка устройств занимает значительное время и требует удалённого подключения либо участия сотрудников на местах.</w:t>
      </w:r>
    </w:p>
    <w:p w14:paraId="1E29C12B" w14:textId="651D23F7" w:rsidR="00135A90" w:rsidRPr="00135A90" w:rsidRDefault="00135A90" w:rsidP="00135A90">
      <w:pPr>
        <w:rPr>
          <w:lang w:val="en-US"/>
        </w:rPr>
      </w:pPr>
      <w:r w:rsidRPr="00135A90">
        <w:t>Необходимо реализовать механизм массовой удалённой перенастройки устройств.</w:t>
      </w:r>
    </w:p>
    <w:p w14:paraId="42E44971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Требования</w:t>
      </w:r>
    </w:p>
    <w:p w14:paraId="4AE23E14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Функциональные требования</w:t>
      </w:r>
    </w:p>
    <w:p w14:paraId="647470C9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Разработать централизованный механизм управления конфигурациями телефонов. </w:t>
      </w:r>
    </w:p>
    <w:p w14:paraId="6217C1F5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Обеспечить автоматическое получение новых настроек устройствами. </w:t>
      </w:r>
    </w:p>
    <w:p w14:paraId="4478C645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Реализовать возможность массового обновления конфигураций. </w:t>
      </w:r>
    </w:p>
    <w:p w14:paraId="685B1EFA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Предусмотреть применение настроек: </w:t>
      </w:r>
    </w:p>
    <w:p w14:paraId="0AC05BD4" w14:textId="77777777" w:rsidR="00135A90" w:rsidRPr="00135A90" w:rsidRDefault="00135A90" w:rsidP="00135A90">
      <w:pPr>
        <w:numPr>
          <w:ilvl w:val="1"/>
          <w:numId w:val="1"/>
        </w:numPr>
      </w:pPr>
      <w:r w:rsidRPr="00135A90">
        <w:t xml:space="preserve">по модели устройства; </w:t>
      </w:r>
    </w:p>
    <w:p w14:paraId="108F82ED" w14:textId="77777777" w:rsidR="00135A90" w:rsidRPr="00135A90" w:rsidRDefault="00135A90" w:rsidP="00135A90">
      <w:pPr>
        <w:numPr>
          <w:ilvl w:val="1"/>
          <w:numId w:val="1"/>
        </w:numPr>
      </w:pPr>
      <w:r w:rsidRPr="00135A90">
        <w:t xml:space="preserve">по организации; </w:t>
      </w:r>
    </w:p>
    <w:p w14:paraId="6C9E6655" w14:textId="77777777" w:rsidR="00135A90" w:rsidRPr="00135A90" w:rsidRDefault="00135A90" w:rsidP="00135A90">
      <w:pPr>
        <w:numPr>
          <w:ilvl w:val="1"/>
          <w:numId w:val="1"/>
        </w:numPr>
      </w:pPr>
      <w:r w:rsidRPr="00135A90">
        <w:t xml:space="preserve">по группе устройств. </w:t>
      </w:r>
    </w:p>
    <w:p w14:paraId="13C8B97A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Реализовать механизм удалённой перезагрузки устройств после применения конфигурации. </w:t>
      </w:r>
    </w:p>
    <w:p w14:paraId="168034B2" w14:textId="77777777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Обеспечить журналирование изменений и результатов применения конфигураций. </w:t>
      </w:r>
    </w:p>
    <w:p w14:paraId="6F02FB5C" w14:textId="6B863188" w:rsidR="00135A90" w:rsidRPr="00135A90" w:rsidRDefault="00135A90" w:rsidP="00135A90">
      <w:pPr>
        <w:numPr>
          <w:ilvl w:val="0"/>
          <w:numId w:val="1"/>
        </w:numPr>
      </w:pPr>
      <w:r w:rsidRPr="00135A90">
        <w:t xml:space="preserve">Предусмотреть возможность отката конфигурации при ошибках. </w:t>
      </w:r>
    </w:p>
    <w:p w14:paraId="6071DA20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Нефункциональные требования</w:t>
      </w:r>
    </w:p>
    <w:p w14:paraId="0AC9F870" w14:textId="77777777" w:rsidR="00135A90" w:rsidRPr="00135A90" w:rsidRDefault="00135A90" w:rsidP="00135A90">
      <w:pPr>
        <w:numPr>
          <w:ilvl w:val="0"/>
          <w:numId w:val="2"/>
        </w:numPr>
      </w:pPr>
      <w:r w:rsidRPr="00135A90">
        <w:t xml:space="preserve">Решение должно поддерживать удалённую работу через интернет/VPN. </w:t>
      </w:r>
    </w:p>
    <w:p w14:paraId="014C8901" w14:textId="77777777" w:rsidR="00135A90" w:rsidRPr="00135A90" w:rsidRDefault="00135A90" w:rsidP="00135A90">
      <w:pPr>
        <w:numPr>
          <w:ilvl w:val="0"/>
          <w:numId w:val="2"/>
        </w:numPr>
      </w:pPr>
      <w:r w:rsidRPr="00135A90">
        <w:t xml:space="preserve">Массовое обновление не должно приводить к перегрузке инфраструктуры. </w:t>
      </w:r>
    </w:p>
    <w:p w14:paraId="70309432" w14:textId="77777777" w:rsidR="00135A90" w:rsidRPr="00135A90" w:rsidRDefault="00135A90" w:rsidP="00135A90">
      <w:pPr>
        <w:numPr>
          <w:ilvl w:val="0"/>
          <w:numId w:val="2"/>
        </w:numPr>
      </w:pPr>
      <w:r w:rsidRPr="00135A90">
        <w:lastRenderedPageBreak/>
        <w:t xml:space="preserve">Настройки должны применяться без физического доступа к устройствам. </w:t>
      </w:r>
    </w:p>
    <w:p w14:paraId="5BA04DBF" w14:textId="61F219FB" w:rsidR="00135A90" w:rsidRPr="00135A90" w:rsidRDefault="00135A90" w:rsidP="00135A90">
      <w:pPr>
        <w:numPr>
          <w:ilvl w:val="0"/>
          <w:numId w:val="2"/>
        </w:numPr>
      </w:pPr>
      <w:r w:rsidRPr="00135A90">
        <w:t xml:space="preserve">Решение должно поддерживать масштабирование. </w:t>
      </w:r>
    </w:p>
    <w:p w14:paraId="2FD37D17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Возможные варианты реализации</w:t>
      </w:r>
    </w:p>
    <w:p w14:paraId="4F56088F" w14:textId="270FDE81" w:rsidR="00135A90" w:rsidRPr="00135A90" w:rsidRDefault="00135A90" w:rsidP="00135A90">
      <w:pPr>
        <w:numPr>
          <w:ilvl w:val="0"/>
          <w:numId w:val="3"/>
        </w:numPr>
      </w:pPr>
      <w:r w:rsidRPr="00135A90">
        <w:t xml:space="preserve">Provisioning-сервер. </w:t>
      </w:r>
    </w:p>
    <w:p w14:paraId="32933423" w14:textId="77777777" w:rsidR="00135A90" w:rsidRPr="00135A90" w:rsidRDefault="00135A90" w:rsidP="00135A90">
      <w:pPr>
        <w:numPr>
          <w:ilvl w:val="0"/>
          <w:numId w:val="3"/>
        </w:numPr>
      </w:pPr>
      <w:r w:rsidRPr="00135A90">
        <w:t xml:space="preserve">DHCP Option 66. </w:t>
      </w:r>
    </w:p>
    <w:p w14:paraId="4B573222" w14:textId="26D7B0BD" w:rsidR="00135A90" w:rsidRPr="00135A90" w:rsidRDefault="00135A90" w:rsidP="00135A90">
      <w:pPr>
        <w:numPr>
          <w:ilvl w:val="0"/>
          <w:numId w:val="3"/>
        </w:numPr>
      </w:pPr>
      <w:r w:rsidRPr="00135A90">
        <w:t xml:space="preserve">TR-069/ACS. </w:t>
      </w:r>
    </w:p>
    <w:p w14:paraId="71696403" w14:textId="5B8C0E5D" w:rsidR="00135A90" w:rsidRPr="00135A90" w:rsidRDefault="00135A90" w:rsidP="00135A90">
      <w:pPr>
        <w:numPr>
          <w:ilvl w:val="0"/>
          <w:numId w:val="3"/>
        </w:numPr>
      </w:pPr>
      <w:r w:rsidRPr="00135A90">
        <w:t xml:space="preserve">Скрипты массового обновления конфигураций. </w:t>
      </w:r>
    </w:p>
    <w:p w14:paraId="732EB3A8" w14:textId="77777777" w:rsidR="00135A90" w:rsidRPr="00135A90" w:rsidRDefault="00135A90" w:rsidP="00135A90">
      <w:pPr>
        <w:rPr>
          <w:b/>
          <w:bCs/>
        </w:rPr>
      </w:pPr>
      <w:r w:rsidRPr="00135A90">
        <w:rPr>
          <w:b/>
          <w:bCs/>
        </w:rPr>
        <w:t>Ожидаемый результат</w:t>
      </w:r>
    </w:p>
    <w:p w14:paraId="61AF3BE0" w14:textId="77777777" w:rsidR="00135A90" w:rsidRPr="00135A90" w:rsidRDefault="00135A90" w:rsidP="00135A90">
      <w:pPr>
        <w:numPr>
          <w:ilvl w:val="0"/>
          <w:numId w:val="4"/>
        </w:numPr>
      </w:pPr>
      <w:r w:rsidRPr="00135A90">
        <w:t xml:space="preserve">Реализована централизованная система перенастройки телефонов. </w:t>
      </w:r>
    </w:p>
    <w:p w14:paraId="1A98E65B" w14:textId="77777777" w:rsidR="00135A90" w:rsidRPr="00135A90" w:rsidRDefault="00135A90" w:rsidP="00135A90">
      <w:pPr>
        <w:numPr>
          <w:ilvl w:val="0"/>
          <w:numId w:val="4"/>
        </w:numPr>
      </w:pPr>
      <w:r w:rsidRPr="00135A90">
        <w:t xml:space="preserve">Устройства автоматически получают новые настройки. </w:t>
      </w:r>
    </w:p>
    <w:p w14:paraId="76C9ECB3" w14:textId="77777777" w:rsidR="00135A90" w:rsidRPr="00135A90" w:rsidRDefault="00135A90" w:rsidP="00135A90">
      <w:pPr>
        <w:numPr>
          <w:ilvl w:val="0"/>
          <w:numId w:val="4"/>
        </w:numPr>
      </w:pPr>
      <w:r w:rsidRPr="00135A90">
        <w:t xml:space="preserve">Снижено количество ручных операций и выездов специалистов. </w:t>
      </w:r>
    </w:p>
    <w:p w14:paraId="3B8A7F58" w14:textId="77777777" w:rsidR="00135A90" w:rsidRPr="00135A90" w:rsidRDefault="00135A90" w:rsidP="00135A90">
      <w:pPr>
        <w:numPr>
          <w:ilvl w:val="0"/>
          <w:numId w:val="4"/>
        </w:numPr>
      </w:pPr>
      <w:r w:rsidRPr="00135A90">
        <w:t>Обеспечена возможность массового управления конфигурациями устройств.</w:t>
      </w:r>
    </w:p>
    <w:p w14:paraId="67A3CD3D" w14:textId="77777777" w:rsidR="008002F7" w:rsidRDefault="008002F7"/>
    <w:sectPr w:rsidR="0080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A75"/>
    <w:multiLevelType w:val="multilevel"/>
    <w:tmpl w:val="B6A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601D9"/>
    <w:multiLevelType w:val="multilevel"/>
    <w:tmpl w:val="336A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54A16"/>
    <w:multiLevelType w:val="multilevel"/>
    <w:tmpl w:val="F708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D6FF2"/>
    <w:multiLevelType w:val="multilevel"/>
    <w:tmpl w:val="CAC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964805">
    <w:abstractNumId w:val="2"/>
  </w:num>
  <w:num w:numId="2" w16cid:durableId="357511195">
    <w:abstractNumId w:val="3"/>
  </w:num>
  <w:num w:numId="3" w16cid:durableId="1775325253">
    <w:abstractNumId w:val="0"/>
  </w:num>
  <w:num w:numId="4" w16cid:durableId="192029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90"/>
    <w:rsid w:val="00135A90"/>
    <w:rsid w:val="002D25F4"/>
    <w:rsid w:val="00746DA9"/>
    <w:rsid w:val="0080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90D0"/>
  <w15:chartTrackingRefBased/>
  <w15:docId w15:val="{08BE583A-D74B-4791-A4D5-8C635B28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Shynggyz Mussabekov</dc:creator>
  <cp:keywords/>
  <dc:description/>
  <cp:lastModifiedBy>Shynggyz Mussabekov</cp:lastModifiedBy>
  <cp:revision>1</cp:revision>
  <dcterms:created xsi:type="dcterms:W3CDTF">2026-05-19T12:09:00Z</dcterms:created>
  <dcterms:modified xsi:type="dcterms:W3CDTF">2026-05-19T12:13:00Z</dcterms:modified>
</cp:coreProperties>
</file>