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DBE8" w14:textId="0E0CAEEF" w:rsidR="002F1A46" w:rsidRPr="002F1A46" w:rsidRDefault="002F1A46" w:rsidP="004756FE">
      <w:pPr>
        <w:spacing w:after="0" w:line="240" w:lineRule="auto"/>
        <w:jc w:val="center"/>
        <w:rPr>
          <w:rFonts w:ascii="Times New Roman" w:eastAsia="Times New Roman" w:hAnsi="Times New Roman" w:cs="Times New Roman"/>
          <w:b/>
          <w:sz w:val="28"/>
          <w:szCs w:val="28"/>
        </w:rPr>
      </w:pPr>
      <w:r w:rsidRPr="002F1A46">
        <w:rPr>
          <w:rFonts w:ascii="Times New Roman" w:eastAsia="Times New Roman" w:hAnsi="Times New Roman" w:cs="Times New Roman"/>
          <w:b/>
          <w:sz w:val="28"/>
          <w:szCs w:val="28"/>
        </w:rPr>
        <w:t>РЕСПУБЛИКА КАЗАХСТАН</w:t>
      </w:r>
    </w:p>
    <w:p w14:paraId="68E05488" w14:textId="77777777" w:rsidR="002F1A46" w:rsidRPr="002F1A46" w:rsidRDefault="002F1A46" w:rsidP="004756FE">
      <w:pPr>
        <w:spacing w:after="0" w:line="240" w:lineRule="auto"/>
        <w:jc w:val="center"/>
        <w:rPr>
          <w:rFonts w:ascii="Times New Roman" w:eastAsia="Times New Roman" w:hAnsi="Times New Roman" w:cs="Times New Roman"/>
          <w:b/>
          <w:sz w:val="28"/>
          <w:szCs w:val="28"/>
        </w:rPr>
      </w:pPr>
      <w:r w:rsidRPr="002F1A46">
        <w:rPr>
          <w:rFonts w:ascii="Times New Roman" w:eastAsia="Times New Roman" w:hAnsi="Times New Roman" w:cs="Times New Roman"/>
          <w:b/>
          <w:sz w:val="28"/>
          <w:szCs w:val="28"/>
        </w:rPr>
        <w:t>ТОО «КОРПОРАЦИЯ КАЗАХМЫС»</w:t>
      </w:r>
    </w:p>
    <w:p w14:paraId="0117CBFD" w14:textId="77777777" w:rsidR="002F1A46" w:rsidRPr="002F1A46" w:rsidRDefault="002F1A46" w:rsidP="004756FE">
      <w:pPr>
        <w:spacing w:after="0" w:line="240" w:lineRule="auto"/>
        <w:jc w:val="both"/>
        <w:rPr>
          <w:rFonts w:ascii="Times New Roman" w:eastAsia="Times New Roman" w:hAnsi="Times New Roman" w:cs="Times New Roman"/>
          <w:sz w:val="28"/>
          <w:szCs w:val="28"/>
        </w:rPr>
      </w:pPr>
    </w:p>
    <w:p w14:paraId="08F94F94" w14:textId="77777777" w:rsidR="002F1A46" w:rsidRPr="002F1A46" w:rsidRDefault="002F1A46" w:rsidP="004756FE">
      <w:pPr>
        <w:spacing w:after="0" w:line="240" w:lineRule="auto"/>
        <w:jc w:val="both"/>
        <w:rPr>
          <w:rFonts w:ascii="Times New Roman" w:eastAsia="Times New Roman" w:hAnsi="Times New Roman" w:cs="Times New Roman"/>
          <w:b/>
          <w:sz w:val="28"/>
          <w:szCs w:val="28"/>
        </w:rPr>
      </w:pPr>
    </w:p>
    <w:p w14:paraId="5F6E89C0" w14:textId="77777777" w:rsidR="002F1A46" w:rsidRPr="002F1A46" w:rsidRDefault="002F1A46" w:rsidP="004756FE">
      <w:pPr>
        <w:spacing w:after="0" w:line="240" w:lineRule="auto"/>
        <w:jc w:val="both"/>
        <w:rPr>
          <w:rFonts w:ascii="Times New Roman" w:eastAsia="Times New Roman" w:hAnsi="Times New Roman" w:cs="Times New Roman"/>
          <w:sz w:val="28"/>
          <w:szCs w:val="28"/>
        </w:rPr>
      </w:pPr>
    </w:p>
    <w:p w14:paraId="2EA77DCE" w14:textId="77777777" w:rsidR="002F1A46" w:rsidRPr="002F1A46" w:rsidRDefault="002F1A46" w:rsidP="004756FE">
      <w:pPr>
        <w:spacing w:after="0" w:line="240" w:lineRule="auto"/>
        <w:jc w:val="both"/>
        <w:rPr>
          <w:rFonts w:ascii="Times New Roman" w:eastAsia="Times New Roman" w:hAnsi="Times New Roman" w:cs="Times New Roman"/>
          <w:sz w:val="28"/>
          <w:szCs w:val="28"/>
        </w:rPr>
      </w:pPr>
    </w:p>
    <w:p w14:paraId="6A920AF8" w14:textId="77777777" w:rsidR="002F1A46" w:rsidRPr="002F1A46" w:rsidRDefault="002F1A46" w:rsidP="004756FE">
      <w:pPr>
        <w:spacing w:after="0" w:line="240" w:lineRule="auto"/>
        <w:jc w:val="both"/>
        <w:rPr>
          <w:rFonts w:ascii="Times New Roman" w:eastAsia="Times New Roman" w:hAnsi="Times New Roman" w:cs="Times New Roman"/>
          <w:sz w:val="28"/>
          <w:szCs w:val="28"/>
        </w:rPr>
      </w:pPr>
    </w:p>
    <w:p w14:paraId="718556A2" w14:textId="4F579353" w:rsidR="002F1A46" w:rsidRPr="002F1A46" w:rsidRDefault="002F1A46" w:rsidP="004756FE">
      <w:pPr>
        <w:jc w:val="both"/>
        <w:rPr>
          <w:sz w:val="28"/>
          <w:szCs w:val="28"/>
        </w:rPr>
      </w:pPr>
    </w:p>
    <w:p w14:paraId="2359734C" w14:textId="77777777" w:rsidR="002F1A46" w:rsidRPr="002F1A46" w:rsidRDefault="002F1A46" w:rsidP="004756FE">
      <w:pPr>
        <w:pStyle w:val="af4"/>
        <w:jc w:val="both"/>
        <w:rPr>
          <w:rFonts w:ascii="Times New Roman" w:hAnsi="Times New Roman" w:cs="Times New Roman"/>
          <w:b/>
          <w:sz w:val="28"/>
          <w:szCs w:val="28"/>
        </w:rPr>
      </w:pPr>
    </w:p>
    <w:p w14:paraId="39A8FA8F" w14:textId="77777777" w:rsidR="002F1A46" w:rsidRPr="002F1A46" w:rsidRDefault="002F1A46" w:rsidP="004756FE">
      <w:pPr>
        <w:pStyle w:val="af4"/>
        <w:jc w:val="both"/>
        <w:rPr>
          <w:rFonts w:ascii="Times New Roman" w:hAnsi="Times New Roman" w:cs="Times New Roman"/>
          <w:b/>
          <w:sz w:val="28"/>
          <w:szCs w:val="28"/>
        </w:rPr>
      </w:pPr>
    </w:p>
    <w:p w14:paraId="22A11286" w14:textId="77777777" w:rsidR="002F1A46" w:rsidRPr="002F1A46" w:rsidRDefault="002F1A46" w:rsidP="004756FE">
      <w:pPr>
        <w:pStyle w:val="af4"/>
        <w:jc w:val="both"/>
        <w:rPr>
          <w:rFonts w:ascii="Times New Roman" w:hAnsi="Times New Roman" w:cs="Times New Roman"/>
          <w:b/>
          <w:sz w:val="28"/>
          <w:szCs w:val="28"/>
        </w:rPr>
      </w:pPr>
    </w:p>
    <w:p w14:paraId="1850589A" w14:textId="77777777" w:rsidR="002F1A46" w:rsidRPr="002F1A46" w:rsidRDefault="002F1A46" w:rsidP="004756FE">
      <w:pPr>
        <w:pStyle w:val="af4"/>
        <w:jc w:val="both"/>
        <w:rPr>
          <w:rFonts w:ascii="Times New Roman" w:hAnsi="Times New Roman" w:cs="Times New Roman"/>
          <w:b/>
          <w:sz w:val="28"/>
          <w:szCs w:val="28"/>
        </w:rPr>
      </w:pPr>
    </w:p>
    <w:p w14:paraId="5D63CF14" w14:textId="77777777" w:rsidR="002F1A46" w:rsidRPr="002F1A46" w:rsidRDefault="002F1A46" w:rsidP="004756FE">
      <w:pPr>
        <w:pStyle w:val="af4"/>
        <w:jc w:val="both"/>
        <w:rPr>
          <w:rFonts w:ascii="Times New Roman" w:hAnsi="Times New Roman" w:cs="Times New Roman"/>
          <w:b/>
          <w:sz w:val="28"/>
          <w:szCs w:val="28"/>
        </w:rPr>
      </w:pPr>
    </w:p>
    <w:p w14:paraId="590C28E0" w14:textId="77777777" w:rsidR="002F1A46" w:rsidRPr="002F1A46" w:rsidRDefault="002F1A46" w:rsidP="004756FE">
      <w:pPr>
        <w:pStyle w:val="af4"/>
        <w:jc w:val="both"/>
        <w:rPr>
          <w:rFonts w:ascii="Times New Roman" w:hAnsi="Times New Roman" w:cs="Times New Roman"/>
          <w:b/>
          <w:sz w:val="28"/>
          <w:szCs w:val="28"/>
        </w:rPr>
      </w:pPr>
    </w:p>
    <w:p w14:paraId="428907D2" w14:textId="77777777" w:rsidR="002F1A46" w:rsidRPr="002F1A46" w:rsidRDefault="002F1A46" w:rsidP="004756FE">
      <w:pPr>
        <w:pStyle w:val="af4"/>
        <w:jc w:val="both"/>
        <w:rPr>
          <w:rFonts w:ascii="Times New Roman" w:hAnsi="Times New Roman" w:cs="Times New Roman"/>
          <w:b/>
          <w:sz w:val="28"/>
          <w:szCs w:val="28"/>
        </w:rPr>
      </w:pPr>
    </w:p>
    <w:p w14:paraId="1DFDD317" w14:textId="77777777" w:rsidR="002F1A46" w:rsidRPr="002F1A46" w:rsidRDefault="002F1A46" w:rsidP="004756FE">
      <w:pPr>
        <w:pStyle w:val="af4"/>
        <w:jc w:val="both"/>
        <w:rPr>
          <w:rFonts w:ascii="Times New Roman" w:hAnsi="Times New Roman" w:cs="Times New Roman"/>
          <w:b/>
          <w:sz w:val="28"/>
          <w:szCs w:val="28"/>
        </w:rPr>
      </w:pPr>
    </w:p>
    <w:p w14:paraId="2D97DDFE" w14:textId="77777777" w:rsidR="002F1A46" w:rsidRPr="002F1A46" w:rsidRDefault="002F1A46" w:rsidP="004756FE">
      <w:pPr>
        <w:pStyle w:val="af4"/>
        <w:jc w:val="both"/>
        <w:rPr>
          <w:rFonts w:ascii="Times New Roman" w:hAnsi="Times New Roman" w:cs="Times New Roman"/>
          <w:b/>
          <w:sz w:val="28"/>
          <w:szCs w:val="28"/>
        </w:rPr>
      </w:pPr>
    </w:p>
    <w:p w14:paraId="362C1B70" w14:textId="77777777" w:rsidR="002F1A46" w:rsidRPr="002F1A46" w:rsidRDefault="002F1A46" w:rsidP="002A790C">
      <w:pPr>
        <w:spacing w:after="0" w:line="240" w:lineRule="auto"/>
        <w:jc w:val="center"/>
        <w:rPr>
          <w:rFonts w:ascii="Times New Roman" w:eastAsia="Times New Roman" w:hAnsi="Times New Roman" w:cs="Times New Roman"/>
          <w:b/>
          <w:sz w:val="28"/>
          <w:szCs w:val="28"/>
        </w:rPr>
      </w:pPr>
      <w:r w:rsidRPr="002F1A46">
        <w:rPr>
          <w:rFonts w:ascii="Times New Roman" w:eastAsia="Times New Roman" w:hAnsi="Times New Roman" w:cs="Times New Roman"/>
          <w:b/>
          <w:sz w:val="28"/>
          <w:szCs w:val="28"/>
        </w:rPr>
        <w:t>ТЕХНИЧЕСКАЯ СПЕЦИФИКАЦИЯ</w:t>
      </w:r>
    </w:p>
    <w:p w14:paraId="55255A13" w14:textId="77777777" w:rsidR="002F1A46" w:rsidRPr="002F1A46" w:rsidRDefault="002F1A46" w:rsidP="002A790C">
      <w:pPr>
        <w:pStyle w:val="af4"/>
        <w:jc w:val="center"/>
        <w:rPr>
          <w:rFonts w:ascii="Times New Roman" w:hAnsi="Times New Roman" w:cs="Times New Roman"/>
          <w:b/>
          <w:sz w:val="28"/>
          <w:szCs w:val="28"/>
        </w:rPr>
      </w:pPr>
    </w:p>
    <w:p w14:paraId="14FD6232" w14:textId="521D7D05" w:rsidR="002F1A46" w:rsidRPr="002F1A46" w:rsidRDefault="002F1A46" w:rsidP="002A790C">
      <w:pPr>
        <w:pStyle w:val="af4"/>
        <w:jc w:val="center"/>
        <w:rPr>
          <w:rFonts w:ascii="Times New Roman" w:hAnsi="Times New Roman" w:cs="Times New Roman"/>
          <w:b/>
          <w:sz w:val="28"/>
          <w:szCs w:val="28"/>
        </w:rPr>
      </w:pPr>
      <w:r w:rsidRPr="002F1A46">
        <w:rPr>
          <w:rFonts w:ascii="Times New Roman" w:hAnsi="Times New Roman" w:cs="Times New Roman"/>
          <w:b/>
          <w:sz w:val="28"/>
          <w:szCs w:val="28"/>
        </w:rPr>
        <w:t xml:space="preserve">на услуги </w:t>
      </w:r>
      <w:r w:rsidR="00614E5E">
        <w:rPr>
          <w:rFonts w:ascii="Times New Roman" w:hAnsi="Times New Roman" w:cs="Times New Roman"/>
          <w:b/>
          <w:sz w:val="28"/>
          <w:szCs w:val="28"/>
        </w:rPr>
        <w:t xml:space="preserve">по </w:t>
      </w:r>
      <w:r w:rsidRPr="002F1A46">
        <w:rPr>
          <w:rFonts w:ascii="Times New Roman" w:hAnsi="Times New Roman" w:cs="Times New Roman"/>
          <w:b/>
          <w:sz w:val="28"/>
          <w:szCs w:val="28"/>
        </w:rPr>
        <w:t>выполнению п</w:t>
      </w:r>
      <w:r w:rsidRPr="002F1A46">
        <w:rPr>
          <w:rFonts w:ascii="Times New Roman" w:eastAsia="Arial Unicode MS" w:hAnsi="Times New Roman" w:cs="Times New Roman"/>
          <w:b/>
          <w:color w:val="000000"/>
          <w:sz w:val="28"/>
          <w:szCs w:val="28"/>
          <w:lang w:eastAsia="ru-RU" w:bidi="ru-RU"/>
        </w:rPr>
        <w:t>р</w:t>
      </w:r>
      <w:r w:rsidRPr="002F1A46">
        <w:rPr>
          <w:rFonts w:ascii="Times New Roman" w:hAnsi="Times New Roman" w:cs="Times New Roman"/>
          <w:b/>
          <w:sz w:val="28"/>
          <w:szCs w:val="28"/>
        </w:rPr>
        <w:t>оведения исследовательской работы</w:t>
      </w:r>
    </w:p>
    <w:p w14:paraId="57ACE317" w14:textId="6C931700" w:rsidR="002F1A46" w:rsidRPr="002F1A46" w:rsidRDefault="002F1A46" w:rsidP="002A790C">
      <w:pPr>
        <w:spacing w:after="0" w:line="240" w:lineRule="auto"/>
        <w:jc w:val="center"/>
        <w:rPr>
          <w:rFonts w:ascii="Times New Roman" w:eastAsia="Calibri" w:hAnsi="Times New Roman" w:cs="Times New Roman"/>
          <w:sz w:val="28"/>
          <w:szCs w:val="28"/>
          <w:lang w:val="kk-KZ" w:bidi="ru-RU"/>
        </w:rPr>
      </w:pPr>
      <w:r w:rsidRPr="002F1A46">
        <w:rPr>
          <w:rFonts w:ascii="Times New Roman" w:hAnsi="Times New Roman"/>
          <w:sz w:val="28"/>
          <w:szCs w:val="28"/>
        </w:rPr>
        <w:t>«</w:t>
      </w:r>
      <w:r w:rsidRPr="002F1A46">
        <w:rPr>
          <w:rFonts w:ascii="Times New Roman" w:eastAsia="Arial Unicode MS" w:hAnsi="Times New Roman" w:cs="Times New Roman"/>
          <w:color w:val="000000"/>
          <w:sz w:val="28"/>
          <w:szCs w:val="28"/>
          <w:lang w:eastAsia="ru-RU" w:bidi="ru-RU"/>
        </w:rPr>
        <w:t>Разработка методологии предиктивной аналитики и цифровой диагностики профессиональных заболеваний у работников, занятых в добыче полиметаллических руд</w:t>
      </w:r>
      <w:r w:rsidRPr="002F1A46">
        <w:rPr>
          <w:rFonts w:ascii="Times New Roman" w:hAnsi="Times New Roman"/>
          <w:sz w:val="28"/>
          <w:szCs w:val="28"/>
        </w:rPr>
        <w:t>»</w:t>
      </w:r>
    </w:p>
    <w:p w14:paraId="5D4B88F1" w14:textId="77777777" w:rsidR="002F1A46" w:rsidRPr="002F1A46" w:rsidRDefault="002F1A46" w:rsidP="004756FE">
      <w:pPr>
        <w:pStyle w:val="af4"/>
        <w:jc w:val="both"/>
        <w:rPr>
          <w:rFonts w:ascii="Times New Roman" w:hAnsi="Times New Roman" w:cs="Times New Roman"/>
          <w:b/>
          <w:sz w:val="28"/>
          <w:szCs w:val="28"/>
          <w:lang w:val="kk-KZ"/>
        </w:rPr>
      </w:pPr>
    </w:p>
    <w:p w14:paraId="35D167DC" w14:textId="77777777" w:rsidR="002F1A46" w:rsidRPr="002F1A46" w:rsidRDefault="002F1A46" w:rsidP="004756FE">
      <w:pPr>
        <w:pStyle w:val="af4"/>
        <w:jc w:val="both"/>
        <w:rPr>
          <w:rFonts w:ascii="Times New Roman" w:hAnsi="Times New Roman" w:cs="Times New Roman"/>
          <w:b/>
          <w:sz w:val="28"/>
          <w:szCs w:val="28"/>
          <w:lang w:val="kk-KZ"/>
        </w:rPr>
      </w:pPr>
    </w:p>
    <w:p w14:paraId="3D8A2263" w14:textId="77777777" w:rsidR="002F1A46" w:rsidRDefault="002F1A46" w:rsidP="004756FE">
      <w:pPr>
        <w:pStyle w:val="af4"/>
        <w:jc w:val="both"/>
        <w:rPr>
          <w:rFonts w:ascii="Times New Roman" w:hAnsi="Times New Roman" w:cs="Times New Roman"/>
          <w:b/>
          <w:sz w:val="28"/>
          <w:szCs w:val="28"/>
          <w:lang w:val="kk-KZ"/>
        </w:rPr>
      </w:pPr>
    </w:p>
    <w:p w14:paraId="52DB44F5" w14:textId="77777777" w:rsidR="00682A33" w:rsidRDefault="00682A33" w:rsidP="004756FE">
      <w:pPr>
        <w:pStyle w:val="af4"/>
        <w:jc w:val="both"/>
        <w:rPr>
          <w:rFonts w:ascii="Times New Roman" w:hAnsi="Times New Roman" w:cs="Times New Roman"/>
          <w:b/>
          <w:sz w:val="28"/>
          <w:szCs w:val="28"/>
          <w:lang w:val="kk-KZ"/>
        </w:rPr>
      </w:pPr>
    </w:p>
    <w:p w14:paraId="47B9C2C3" w14:textId="77777777" w:rsidR="00682A33" w:rsidRDefault="00682A33" w:rsidP="004756FE">
      <w:pPr>
        <w:pStyle w:val="af4"/>
        <w:jc w:val="both"/>
        <w:rPr>
          <w:rFonts w:ascii="Times New Roman" w:hAnsi="Times New Roman" w:cs="Times New Roman"/>
          <w:b/>
          <w:sz w:val="28"/>
          <w:szCs w:val="28"/>
          <w:lang w:val="kk-KZ"/>
        </w:rPr>
      </w:pPr>
    </w:p>
    <w:p w14:paraId="690C9974" w14:textId="77777777" w:rsidR="00682A33" w:rsidRDefault="00682A33" w:rsidP="004756FE">
      <w:pPr>
        <w:pStyle w:val="af4"/>
        <w:jc w:val="both"/>
        <w:rPr>
          <w:rFonts w:ascii="Times New Roman" w:hAnsi="Times New Roman" w:cs="Times New Roman"/>
          <w:b/>
          <w:sz w:val="28"/>
          <w:szCs w:val="28"/>
          <w:lang w:val="kk-KZ"/>
        </w:rPr>
      </w:pPr>
    </w:p>
    <w:p w14:paraId="63136479" w14:textId="77777777" w:rsidR="00682A33" w:rsidRPr="002F1A46" w:rsidRDefault="00682A33" w:rsidP="004756FE">
      <w:pPr>
        <w:pStyle w:val="af4"/>
        <w:jc w:val="both"/>
        <w:rPr>
          <w:rFonts w:ascii="Times New Roman" w:hAnsi="Times New Roman" w:cs="Times New Roman"/>
          <w:b/>
          <w:sz w:val="28"/>
          <w:szCs w:val="28"/>
          <w:lang w:val="kk-KZ"/>
        </w:rPr>
      </w:pPr>
    </w:p>
    <w:p w14:paraId="77560408" w14:textId="77777777" w:rsidR="002F1A46" w:rsidRPr="002F1A46" w:rsidRDefault="002F1A46" w:rsidP="004756FE">
      <w:pPr>
        <w:pStyle w:val="af4"/>
        <w:jc w:val="both"/>
        <w:rPr>
          <w:rFonts w:ascii="Times New Roman" w:hAnsi="Times New Roman" w:cs="Times New Roman"/>
          <w:b/>
          <w:sz w:val="28"/>
          <w:szCs w:val="28"/>
          <w:lang w:val="kk-KZ"/>
        </w:rPr>
      </w:pPr>
    </w:p>
    <w:p w14:paraId="39E59F77" w14:textId="77777777" w:rsidR="002F1A46" w:rsidRPr="002F1A46" w:rsidRDefault="002F1A46" w:rsidP="004756FE">
      <w:pPr>
        <w:pStyle w:val="af4"/>
        <w:jc w:val="both"/>
        <w:rPr>
          <w:rFonts w:ascii="Times New Roman" w:hAnsi="Times New Roman" w:cs="Times New Roman"/>
          <w:b/>
          <w:sz w:val="28"/>
          <w:szCs w:val="28"/>
          <w:lang w:val="kk-KZ"/>
        </w:rPr>
      </w:pPr>
    </w:p>
    <w:p w14:paraId="39237C1C" w14:textId="77777777" w:rsidR="002F1A46" w:rsidRPr="002F1A46" w:rsidRDefault="002F1A46" w:rsidP="002A790C">
      <w:pPr>
        <w:pStyle w:val="af4"/>
        <w:jc w:val="center"/>
        <w:rPr>
          <w:rFonts w:ascii="Times New Roman" w:hAnsi="Times New Roman" w:cs="Times New Roman"/>
          <w:b/>
          <w:sz w:val="28"/>
          <w:szCs w:val="28"/>
          <w:lang w:val="kk-KZ"/>
        </w:rPr>
      </w:pPr>
    </w:p>
    <w:p w14:paraId="6D64F6E1" w14:textId="77777777" w:rsidR="002F1A46" w:rsidRPr="002F1A46" w:rsidRDefault="002F1A46" w:rsidP="002A790C">
      <w:pPr>
        <w:pStyle w:val="af4"/>
        <w:jc w:val="center"/>
        <w:rPr>
          <w:rFonts w:ascii="Times New Roman" w:hAnsi="Times New Roman" w:cs="Times New Roman"/>
          <w:b/>
          <w:sz w:val="28"/>
          <w:szCs w:val="28"/>
          <w:lang w:val="kk-KZ"/>
        </w:rPr>
      </w:pPr>
      <w:r w:rsidRPr="002F1A46">
        <w:rPr>
          <w:rFonts w:ascii="Times New Roman" w:hAnsi="Times New Roman" w:cs="Times New Roman"/>
          <w:b/>
          <w:sz w:val="28"/>
          <w:szCs w:val="28"/>
          <w:lang w:val="kk-KZ"/>
        </w:rPr>
        <w:t>г. Караганда</w:t>
      </w:r>
    </w:p>
    <w:p w14:paraId="7DF77DC8" w14:textId="1A6781CB" w:rsidR="00614E5E" w:rsidRDefault="002F1A46" w:rsidP="002A790C">
      <w:pPr>
        <w:pStyle w:val="af4"/>
        <w:jc w:val="center"/>
        <w:rPr>
          <w:rFonts w:ascii="Times New Roman" w:hAnsi="Times New Roman" w:cs="Times New Roman"/>
          <w:b/>
          <w:sz w:val="28"/>
          <w:szCs w:val="28"/>
        </w:rPr>
      </w:pPr>
      <w:r w:rsidRPr="002F1A46">
        <w:rPr>
          <w:rFonts w:ascii="Times New Roman" w:hAnsi="Times New Roman" w:cs="Times New Roman"/>
          <w:b/>
          <w:sz w:val="28"/>
          <w:szCs w:val="28"/>
        </w:rPr>
        <w:t>2025 г.</w:t>
      </w:r>
      <w:bookmarkStart w:id="0" w:name="bookmark0"/>
    </w:p>
    <w:p w14:paraId="39B3036F" w14:textId="77777777" w:rsidR="00614E5E" w:rsidRDefault="00614E5E" w:rsidP="004756FE">
      <w:pPr>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page"/>
      </w:r>
    </w:p>
    <w:p w14:paraId="111F1507" w14:textId="1AA15127" w:rsidR="00A62E79" w:rsidRPr="00614E5E" w:rsidRDefault="00664B7B" w:rsidP="004756FE">
      <w:pPr>
        <w:pStyle w:val="af4"/>
        <w:jc w:val="both"/>
        <w:rPr>
          <w:rFonts w:ascii="Times New Roman" w:hAnsi="Times New Roman" w:cs="Times New Roman"/>
          <w:b/>
          <w:sz w:val="28"/>
          <w:szCs w:val="28"/>
        </w:rPr>
      </w:pPr>
      <w:r w:rsidRPr="002F1A46">
        <w:rPr>
          <w:rFonts w:ascii="Times New Roman" w:eastAsia="Times New Roman" w:hAnsi="Times New Roman" w:cs="Times New Roman"/>
          <w:b/>
          <w:bCs/>
          <w:color w:val="000000"/>
          <w:sz w:val="28"/>
          <w:szCs w:val="28"/>
          <w:lang w:eastAsia="ru-RU" w:bidi="ru-RU"/>
        </w:rPr>
        <w:t>Содержание:</w:t>
      </w:r>
      <w:bookmarkEnd w:id="0"/>
    </w:p>
    <w:p w14:paraId="6C968B76" w14:textId="463B4633"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bookmarkStart w:id="1" w:name="bookmark2"/>
      <w:r w:rsidRPr="002F1A46">
        <w:rPr>
          <w:rFonts w:ascii="Times New Roman" w:eastAsia="Times New Roman" w:hAnsi="Times New Roman" w:cs="Times New Roman"/>
          <w:sz w:val="28"/>
          <w:szCs w:val="28"/>
          <w:lang w:eastAsia="ru-RU"/>
        </w:rPr>
        <w:t>Раздел 1. Предисловие.</w:t>
      </w:r>
    </w:p>
    <w:p w14:paraId="66712F44" w14:textId="1F9E8616"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Раздел 2. Наименование филиала и/или предприятия Заказчика.</w:t>
      </w:r>
    </w:p>
    <w:p w14:paraId="1F2F3838" w14:textId="2769D80B"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Раздел 3. Местоположение.</w:t>
      </w:r>
    </w:p>
    <w:p w14:paraId="718C8120" w14:textId="501AD53F"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Раздел 4. Термины, их определения, сокращения.</w:t>
      </w:r>
    </w:p>
    <w:p w14:paraId="36429F16" w14:textId="63A36CCE"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Раздел 5. Требования к проведению научно-исследовательских и опытно-конструкторских работ (НИОКР).</w:t>
      </w:r>
    </w:p>
    <w:p w14:paraId="34DDEF93" w14:textId="7094BDCA"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Раздел 6. Требования по информационной безопасности и ответственности сторон.</w:t>
      </w:r>
    </w:p>
    <w:p w14:paraId="413CB969" w14:textId="1A6E24A4"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Раздел 7. Соблюдение стандартов и нормативных требований.</w:t>
      </w:r>
    </w:p>
    <w:p w14:paraId="7B06CD03" w14:textId="5012F935" w:rsidR="0054591C"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Раздел 8. Требования к Исполнителю и персоналу Исполнителя.</w:t>
      </w:r>
    </w:p>
    <w:p w14:paraId="48CC6202" w14:textId="5A2248F9" w:rsidR="00EF748B" w:rsidRPr="002F1A46" w:rsidRDefault="00EF748B" w:rsidP="004756FE">
      <w:pPr>
        <w:spacing w:after="0"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 xml:space="preserve">Раздел 9. Требования по локализации (доля </w:t>
      </w:r>
      <w:proofErr w:type="spellStart"/>
      <w:r w:rsidRPr="002F1A46">
        <w:rPr>
          <w:rFonts w:ascii="Times New Roman" w:eastAsia="Times New Roman" w:hAnsi="Times New Roman" w:cs="Times New Roman"/>
          <w:sz w:val="28"/>
          <w:szCs w:val="28"/>
          <w:lang w:eastAsia="ru-RU"/>
        </w:rPr>
        <w:t>внутристрановой</w:t>
      </w:r>
      <w:proofErr w:type="spellEnd"/>
      <w:r w:rsidRPr="002F1A46">
        <w:rPr>
          <w:rFonts w:ascii="Times New Roman" w:eastAsia="Times New Roman" w:hAnsi="Times New Roman" w:cs="Times New Roman"/>
          <w:sz w:val="28"/>
          <w:szCs w:val="28"/>
          <w:lang w:eastAsia="ru-RU"/>
        </w:rPr>
        <w:t xml:space="preserve"> ценности).</w:t>
      </w:r>
    </w:p>
    <w:p w14:paraId="0ECB878D" w14:textId="77777777" w:rsidR="00A62E79" w:rsidRPr="002F1A46" w:rsidRDefault="00A62E79" w:rsidP="004756FE">
      <w:pPr>
        <w:widowControl w:val="0"/>
        <w:spacing w:after="0" w:line="240" w:lineRule="auto"/>
        <w:jc w:val="both"/>
        <w:rPr>
          <w:rFonts w:ascii="Times New Roman" w:eastAsia="Times New Roman" w:hAnsi="Times New Roman" w:cs="Times New Roman"/>
          <w:color w:val="000000"/>
          <w:sz w:val="28"/>
          <w:szCs w:val="28"/>
          <w:lang w:eastAsia="ru-RU" w:bidi="ru-RU"/>
        </w:rPr>
      </w:pPr>
    </w:p>
    <w:p w14:paraId="0F04C10C" w14:textId="77777777" w:rsidR="002F1A46" w:rsidRPr="002F1A46" w:rsidRDefault="002F1A46" w:rsidP="004756FE">
      <w:pPr>
        <w:suppressAutoHyphens/>
        <w:spacing w:after="0" w:line="240" w:lineRule="auto"/>
        <w:jc w:val="both"/>
        <w:rPr>
          <w:rFonts w:ascii="Times New Roman" w:eastAsia="Times New Roman" w:hAnsi="Times New Roman" w:cs="Times New Roman"/>
          <w:b/>
          <w:bCs/>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br w:type="page"/>
      </w:r>
    </w:p>
    <w:p w14:paraId="311BE9F7" w14:textId="5B7ABF2B" w:rsidR="00A62E79" w:rsidRPr="002F1A46" w:rsidRDefault="00664B7B" w:rsidP="004756FE">
      <w:pPr>
        <w:widowControl w:val="0"/>
        <w:spacing w:after="0" w:line="240" w:lineRule="auto"/>
        <w:jc w:val="both"/>
        <w:rPr>
          <w:rFonts w:ascii="Times New Roman" w:eastAsia="Times New Roman" w:hAnsi="Times New Roman" w:cs="Times New Roman"/>
          <w:b/>
          <w:bCs/>
          <w:sz w:val="28"/>
          <w:szCs w:val="28"/>
          <w:lang w:eastAsia="ru-RU" w:bidi="ru-RU"/>
        </w:rPr>
      </w:pPr>
      <w:r w:rsidRPr="002F1A46">
        <w:rPr>
          <w:rFonts w:ascii="Times New Roman" w:eastAsia="Times New Roman" w:hAnsi="Times New Roman" w:cs="Times New Roman"/>
          <w:b/>
          <w:bCs/>
          <w:color w:val="000000"/>
          <w:sz w:val="28"/>
          <w:szCs w:val="28"/>
          <w:lang w:eastAsia="ru-RU" w:bidi="ru-RU"/>
        </w:rPr>
        <w:t>Раздел 1. Предисловие</w:t>
      </w:r>
      <w:bookmarkEnd w:id="1"/>
    </w:p>
    <w:p w14:paraId="08D3A501" w14:textId="4120C661" w:rsidR="00023748" w:rsidRPr="002F1A46" w:rsidRDefault="00023748" w:rsidP="004756FE">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В Республике Казахстан наблюдается рост профессиональных заболеваний среди работников горнодобывающей отрасли, тогда как цифровые технологии в здравоохранении стремительно развиваются. В этих условиях необходимо провести научно-исследовательскую работу (</w:t>
      </w:r>
      <w:r w:rsidR="00AE6338">
        <w:rPr>
          <w:rFonts w:ascii="Times New Roman" w:eastAsia="Times New Roman" w:hAnsi="Times New Roman" w:cs="Times New Roman"/>
          <w:color w:val="000000"/>
          <w:sz w:val="28"/>
          <w:szCs w:val="28"/>
          <w:lang w:eastAsia="ru-RU" w:bidi="ru-RU"/>
        </w:rPr>
        <w:t>НИОКР</w:t>
      </w:r>
      <w:r w:rsidRPr="002F1A46">
        <w:rPr>
          <w:rFonts w:ascii="Times New Roman" w:eastAsia="Times New Roman" w:hAnsi="Times New Roman" w:cs="Times New Roman"/>
          <w:color w:val="000000"/>
          <w:sz w:val="28"/>
          <w:szCs w:val="28"/>
          <w:lang w:eastAsia="ru-RU" w:bidi="ru-RU"/>
        </w:rPr>
        <w:t xml:space="preserve">), направленную на разработку и пилотное внедрение технологии цифрового </w:t>
      </w:r>
      <w:proofErr w:type="spellStart"/>
      <w:r w:rsidRPr="002F1A46">
        <w:rPr>
          <w:rFonts w:ascii="Times New Roman" w:eastAsia="Times New Roman" w:hAnsi="Times New Roman" w:cs="Times New Roman"/>
          <w:color w:val="000000"/>
          <w:sz w:val="28"/>
          <w:szCs w:val="28"/>
          <w:lang w:eastAsia="ru-RU" w:bidi="ru-RU"/>
        </w:rPr>
        <w:t>предсменного</w:t>
      </w:r>
      <w:proofErr w:type="spellEnd"/>
      <w:r w:rsidRPr="002F1A46">
        <w:rPr>
          <w:rFonts w:ascii="Times New Roman" w:eastAsia="Times New Roman" w:hAnsi="Times New Roman" w:cs="Times New Roman"/>
          <w:color w:val="000000"/>
          <w:sz w:val="28"/>
          <w:szCs w:val="28"/>
          <w:lang w:eastAsia="ru-RU" w:bidi="ru-RU"/>
        </w:rPr>
        <w:t xml:space="preserve"> и </w:t>
      </w:r>
      <w:proofErr w:type="spellStart"/>
      <w:r w:rsidRPr="002F1A46">
        <w:rPr>
          <w:rFonts w:ascii="Times New Roman" w:eastAsia="Times New Roman" w:hAnsi="Times New Roman" w:cs="Times New Roman"/>
          <w:color w:val="000000"/>
          <w:sz w:val="28"/>
          <w:szCs w:val="28"/>
          <w:lang w:eastAsia="ru-RU" w:bidi="ru-RU"/>
        </w:rPr>
        <w:t>послесменного</w:t>
      </w:r>
      <w:proofErr w:type="spellEnd"/>
      <w:r w:rsidRPr="002F1A46">
        <w:rPr>
          <w:rFonts w:ascii="Times New Roman" w:eastAsia="Times New Roman" w:hAnsi="Times New Roman" w:cs="Times New Roman"/>
          <w:color w:val="000000"/>
          <w:sz w:val="28"/>
          <w:szCs w:val="28"/>
          <w:lang w:eastAsia="ru-RU" w:bidi="ru-RU"/>
        </w:rPr>
        <w:t xml:space="preserve"> медицинского осмотра с использованием (АСМО). Проект реализуется на производственных площадках ТОО «Корпорация Казахмыс» и нацелен на повышение эффективности раннего выявления признаков профессиональных заболеваний и оперативного контроля состояния здоровья работников в режиме реального времени.</w:t>
      </w:r>
    </w:p>
    <w:p w14:paraId="3A6DDE52" w14:textId="3EC1A24E" w:rsidR="00023748" w:rsidRPr="002F1A46" w:rsidRDefault="00023748" w:rsidP="004756FE">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Настоящий проект осуществляется в соответствии с требованиями законодательства Республики Казахстан. В рамках статьи 185 Трудового кодекса РК и приказа МЗ РК № ҚР ДСМ-131/2020 об обязательных </w:t>
      </w:r>
      <w:proofErr w:type="spellStart"/>
      <w:r w:rsidRPr="002F1A46">
        <w:rPr>
          <w:rFonts w:ascii="Times New Roman" w:eastAsia="Times New Roman" w:hAnsi="Times New Roman" w:cs="Times New Roman"/>
          <w:color w:val="000000"/>
          <w:sz w:val="28"/>
          <w:szCs w:val="28"/>
          <w:lang w:eastAsia="ru-RU" w:bidi="ru-RU"/>
        </w:rPr>
        <w:t>предсменных</w:t>
      </w:r>
      <w:proofErr w:type="spellEnd"/>
      <w:r w:rsidRPr="002F1A46">
        <w:rPr>
          <w:rFonts w:ascii="Times New Roman" w:eastAsia="Times New Roman" w:hAnsi="Times New Roman" w:cs="Times New Roman"/>
          <w:color w:val="000000"/>
          <w:sz w:val="28"/>
          <w:szCs w:val="28"/>
          <w:lang w:eastAsia="ru-RU" w:bidi="ru-RU"/>
        </w:rPr>
        <w:t xml:space="preserve"> (предрейсовых) и </w:t>
      </w:r>
      <w:proofErr w:type="spellStart"/>
      <w:r w:rsidRPr="002F1A46">
        <w:rPr>
          <w:rFonts w:ascii="Times New Roman" w:eastAsia="Times New Roman" w:hAnsi="Times New Roman" w:cs="Times New Roman"/>
          <w:color w:val="000000"/>
          <w:sz w:val="28"/>
          <w:szCs w:val="28"/>
          <w:lang w:eastAsia="ru-RU" w:bidi="ru-RU"/>
        </w:rPr>
        <w:t>послесменных</w:t>
      </w:r>
      <w:proofErr w:type="spellEnd"/>
      <w:r w:rsidRPr="002F1A46">
        <w:rPr>
          <w:rFonts w:ascii="Times New Roman" w:eastAsia="Times New Roman" w:hAnsi="Times New Roman" w:cs="Times New Roman"/>
          <w:color w:val="000000"/>
          <w:sz w:val="28"/>
          <w:szCs w:val="28"/>
          <w:lang w:eastAsia="ru-RU" w:bidi="ru-RU"/>
        </w:rPr>
        <w:t xml:space="preserve"> (послерейсовых) медицинских осмотрах предусмотрено обязательное участие медицинского работника (врача или фельдшера). Автоматизированная система медицинского осмотра внедряется как вспомогательный инструмент: АСМО собирает объективные показатели состояния здоровья работников, однако решение о допуске к работе принимает медицинский сотрудник, что подтверждается его электронной цифровой подписью (ЭЦП) в заключении. Проект учитывает соблюдение норм Закона РК «О персональных данных и их защите» для обеспечения конфиденциальности собираемой информации о состоянии здоровья сотрудников. Реализация </w:t>
      </w:r>
      <w:r w:rsidR="00AE6338">
        <w:rPr>
          <w:rFonts w:ascii="Times New Roman" w:eastAsia="Times New Roman" w:hAnsi="Times New Roman" w:cs="Times New Roman"/>
          <w:color w:val="000000"/>
          <w:sz w:val="28"/>
          <w:szCs w:val="28"/>
          <w:lang w:eastAsia="ru-RU" w:bidi="ru-RU"/>
        </w:rPr>
        <w:t>НИОКР</w:t>
      </w:r>
      <w:r w:rsidRPr="002F1A46">
        <w:rPr>
          <w:rFonts w:ascii="Times New Roman" w:eastAsia="Times New Roman" w:hAnsi="Times New Roman" w:cs="Times New Roman"/>
          <w:color w:val="000000"/>
          <w:sz w:val="28"/>
          <w:szCs w:val="28"/>
          <w:lang w:eastAsia="ru-RU" w:bidi="ru-RU"/>
        </w:rPr>
        <w:t xml:space="preserve"> будет проводиться с соблюдением требований Закона РК «О науке», включая государственную регистрацию проекта и итогового отчета, а также соблюдение прав на результаты исследований.</w:t>
      </w:r>
    </w:p>
    <w:p w14:paraId="514FB4D4" w14:textId="77777777" w:rsidR="00D7244E" w:rsidRPr="002F1A46" w:rsidRDefault="00D7244E" w:rsidP="004756FE">
      <w:pPr>
        <w:spacing w:after="0" w:line="240" w:lineRule="auto"/>
        <w:ind w:firstLine="851"/>
        <w:jc w:val="both"/>
        <w:rPr>
          <w:rFonts w:ascii="Times New Roman" w:hAnsi="Times New Roman" w:cs="Times New Roman"/>
          <w:sz w:val="28"/>
          <w:szCs w:val="28"/>
        </w:rPr>
      </w:pPr>
    </w:p>
    <w:p w14:paraId="1ADC5DE1" w14:textId="77777777" w:rsidR="00A62E79" w:rsidRPr="002F1A46" w:rsidRDefault="00664B7B" w:rsidP="004756FE">
      <w:pPr>
        <w:keepNext/>
        <w:keepLines/>
        <w:widowControl w:val="0"/>
        <w:spacing w:after="0" w:line="240" w:lineRule="auto"/>
        <w:ind w:firstLine="700"/>
        <w:jc w:val="both"/>
        <w:outlineLvl w:val="0"/>
        <w:rPr>
          <w:rFonts w:ascii="Times New Roman" w:eastAsia="Times New Roman" w:hAnsi="Times New Roman" w:cs="Times New Roman"/>
          <w:b/>
          <w:bCs/>
          <w:sz w:val="28"/>
          <w:szCs w:val="28"/>
          <w:lang w:eastAsia="ru-RU" w:bidi="ru-RU"/>
        </w:rPr>
      </w:pPr>
      <w:bookmarkStart w:id="2" w:name="bookmark4"/>
      <w:r w:rsidRPr="002F1A46">
        <w:rPr>
          <w:rFonts w:ascii="Times New Roman" w:eastAsia="Times New Roman" w:hAnsi="Times New Roman" w:cs="Times New Roman"/>
          <w:b/>
          <w:bCs/>
          <w:color w:val="000000"/>
          <w:sz w:val="28"/>
          <w:szCs w:val="28"/>
          <w:lang w:eastAsia="ru-RU" w:bidi="ru-RU"/>
        </w:rPr>
        <w:t>Раздел 2. Наименование филиала и предприятия заказчика</w:t>
      </w:r>
      <w:bookmarkEnd w:id="2"/>
    </w:p>
    <w:p w14:paraId="5FACB0B8" w14:textId="77777777" w:rsidR="00C22EC2" w:rsidRPr="002F1A46" w:rsidRDefault="00C22EC2" w:rsidP="004756FE">
      <w:pPr>
        <w:spacing w:after="0" w:line="240" w:lineRule="auto"/>
        <w:ind w:firstLine="709"/>
        <w:jc w:val="both"/>
        <w:rPr>
          <w:rFonts w:ascii="Times New Roman" w:hAnsi="Times New Roman" w:cs="Times New Roman"/>
          <w:sz w:val="28"/>
          <w:szCs w:val="28"/>
        </w:rPr>
      </w:pPr>
      <w:r w:rsidRPr="002F1A46">
        <w:rPr>
          <w:rFonts w:ascii="Times New Roman" w:hAnsi="Times New Roman" w:cs="Times New Roman"/>
          <w:sz w:val="28"/>
          <w:szCs w:val="28"/>
        </w:rPr>
        <w:t xml:space="preserve">Филиал ТОО «Корпорация Казахмыс» - ПО Жезказганцветмет» им. </w:t>
      </w:r>
      <w:proofErr w:type="gramStart"/>
      <w:r w:rsidRPr="002F1A46">
        <w:rPr>
          <w:rFonts w:ascii="Times New Roman" w:hAnsi="Times New Roman" w:cs="Times New Roman"/>
          <w:sz w:val="28"/>
          <w:szCs w:val="28"/>
        </w:rPr>
        <w:t>К.И.</w:t>
      </w:r>
      <w:proofErr w:type="gramEnd"/>
      <w:r w:rsidRPr="002F1A46">
        <w:rPr>
          <w:rFonts w:ascii="Times New Roman" w:hAnsi="Times New Roman" w:cs="Times New Roman"/>
          <w:sz w:val="28"/>
          <w:szCs w:val="28"/>
        </w:rPr>
        <w:t xml:space="preserve"> Сатпаева.</w:t>
      </w:r>
    </w:p>
    <w:p w14:paraId="09D54FE8" w14:textId="77777777" w:rsidR="00A62E79" w:rsidRPr="002F1A46" w:rsidRDefault="00A62E79" w:rsidP="004756FE">
      <w:pPr>
        <w:widowControl w:val="0"/>
        <w:spacing w:after="0" w:line="240" w:lineRule="auto"/>
        <w:jc w:val="both"/>
        <w:rPr>
          <w:rFonts w:ascii="Times New Roman" w:eastAsia="Times New Roman" w:hAnsi="Times New Roman" w:cs="Times New Roman"/>
          <w:sz w:val="28"/>
          <w:szCs w:val="28"/>
          <w:lang w:eastAsia="ru-RU" w:bidi="ru-RU"/>
        </w:rPr>
      </w:pPr>
    </w:p>
    <w:p w14:paraId="576725E3" w14:textId="77777777" w:rsidR="00A62E79" w:rsidRPr="002F1A46" w:rsidRDefault="00664B7B" w:rsidP="004756FE">
      <w:pPr>
        <w:keepNext/>
        <w:keepLines/>
        <w:widowControl w:val="0"/>
        <w:spacing w:after="0" w:line="240" w:lineRule="auto"/>
        <w:ind w:firstLine="700"/>
        <w:jc w:val="both"/>
        <w:outlineLvl w:val="0"/>
        <w:rPr>
          <w:rFonts w:ascii="Times New Roman" w:eastAsia="Times New Roman" w:hAnsi="Times New Roman" w:cs="Times New Roman"/>
          <w:b/>
          <w:bCs/>
          <w:sz w:val="28"/>
          <w:szCs w:val="28"/>
          <w:lang w:eastAsia="ru-RU" w:bidi="ru-RU"/>
        </w:rPr>
      </w:pPr>
      <w:bookmarkStart w:id="3" w:name="bookmark6"/>
      <w:r w:rsidRPr="002F1A46">
        <w:rPr>
          <w:rFonts w:ascii="Times New Roman" w:eastAsia="Times New Roman" w:hAnsi="Times New Roman" w:cs="Times New Roman"/>
          <w:b/>
          <w:bCs/>
          <w:color w:val="000000"/>
          <w:sz w:val="28"/>
          <w:szCs w:val="28"/>
          <w:lang w:eastAsia="ru-RU" w:bidi="ru-RU"/>
        </w:rPr>
        <w:t>Раздел 3. Местоположение</w:t>
      </w:r>
      <w:bookmarkEnd w:id="3"/>
    </w:p>
    <w:p w14:paraId="667206A3" w14:textId="7E75102E" w:rsidR="00C22EC2" w:rsidRPr="002F1A46" w:rsidRDefault="00C22EC2" w:rsidP="004756FE">
      <w:pPr>
        <w:pStyle w:val="af8"/>
        <w:numPr>
          <w:ilvl w:val="0"/>
          <w:numId w:val="5"/>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 xml:space="preserve">Республика Казахстан, Улытауская область, Филиал ТОО «Корпорация Казахмыс» - ПО Жезказганцветмет» им. </w:t>
      </w:r>
      <w:proofErr w:type="gramStart"/>
      <w:r w:rsidRPr="002F1A46">
        <w:rPr>
          <w:rFonts w:ascii="Times New Roman" w:hAnsi="Times New Roman" w:cs="Times New Roman"/>
          <w:sz w:val="28"/>
          <w:szCs w:val="28"/>
        </w:rPr>
        <w:t>К.И.</w:t>
      </w:r>
      <w:proofErr w:type="gramEnd"/>
      <w:r w:rsidRPr="002F1A46">
        <w:rPr>
          <w:rFonts w:ascii="Times New Roman" w:hAnsi="Times New Roman" w:cs="Times New Roman"/>
          <w:sz w:val="28"/>
          <w:szCs w:val="28"/>
        </w:rPr>
        <w:t xml:space="preserve"> Сатпаева, Южно-</w:t>
      </w:r>
      <w:proofErr w:type="spellStart"/>
      <w:r w:rsidRPr="002F1A46">
        <w:rPr>
          <w:rFonts w:ascii="Times New Roman" w:hAnsi="Times New Roman" w:cs="Times New Roman"/>
          <w:sz w:val="28"/>
          <w:szCs w:val="28"/>
        </w:rPr>
        <w:t>Жезказганский</w:t>
      </w:r>
      <w:proofErr w:type="spellEnd"/>
      <w:r w:rsidRPr="002F1A46">
        <w:rPr>
          <w:rFonts w:ascii="Times New Roman" w:hAnsi="Times New Roman" w:cs="Times New Roman"/>
          <w:sz w:val="28"/>
          <w:szCs w:val="28"/>
        </w:rPr>
        <w:t xml:space="preserve"> рудник, рудник Западный, </w:t>
      </w:r>
      <w:proofErr w:type="spellStart"/>
      <w:r w:rsidRPr="002F1A46">
        <w:rPr>
          <w:rFonts w:ascii="Times New Roman" w:hAnsi="Times New Roman" w:cs="Times New Roman"/>
          <w:sz w:val="28"/>
          <w:szCs w:val="28"/>
        </w:rPr>
        <w:t>Жезказганские</w:t>
      </w:r>
      <w:proofErr w:type="spellEnd"/>
      <w:r w:rsidRPr="002F1A46">
        <w:rPr>
          <w:rFonts w:ascii="Times New Roman" w:hAnsi="Times New Roman" w:cs="Times New Roman"/>
          <w:sz w:val="28"/>
          <w:szCs w:val="28"/>
        </w:rPr>
        <w:t xml:space="preserve"> обогатительные фабрики №1,2,</w:t>
      </w:r>
      <w:proofErr w:type="gramStart"/>
      <w:r w:rsidRPr="002F1A46">
        <w:rPr>
          <w:rFonts w:ascii="Times New Roman" w:hAnsi="Times New Roman" w:cs="Times New Roman"/>
          <w:sz w:val="28"/>
          <w:szCs w:val="28"/>
        </w:rPr>
        <w:t>3  –</w:t>
      </w:r>
      <w:proofErr w:type="gramEnd"/>
      <w:r w:rsidRPr="002F1A46">
        <w:rPr>
          <w:rFonts w:ascii="Times New Roman" w:hAnsi="Times New Roman" w:cs="Times New Roman"/>
          <w:sz w:val="28"/>
          <w:szCs w:val="28"/>
        </w:rPr>
        <w:t xml:space="preserve"> 114 контракт недропользования.</w:t>
      </w:r>
    </w:p>
    <w:p w14:paraId="2AC81246" w14:textId="77777777" w:rsidR="00C22EC2" w:rsidRPr="002F1A46" w:rsidRDefault="00C22EC2" w:rsidP="004756FE">
      <w:pPr>
        <w:pStyle w:val="af8"/>
        <w:numPr>
          <w:ilvl w:val="0"/>
          <w:numId w:val="5"/>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 xml:space="preserve">Республика Казахстан, Улытауская область, Филиал ТОО «Корпорация Казахмыс» - ПО Жезказганцветмет» им. </w:t>
      </w:r>
      <w:proofErr w:type="gramStart"/>
      <w:r w:rsidRPr="002F1A46">
        <w:rPr>
          <w:rFonts w:ascii="Times New Roman" w:hAnsi="Times New Roman" w:cs="Times New Roman"/>
          <w:sz w:val="28"/>
          <w:szCs w:val="28"/>
        </w:rPr>
        <w:t>К.И.</w:t>
      </w:r>
      <w:proofErr w:type="gramEnd"/>
      <w:r w:rsidRPr="002F1A46">
        <w:rPr>
          <w:rFonts w:ascii="Times New Roman" w:hAnsi="Times New Roman" w:cs="Times New Roman"/>
          <w:sz w:val="28"/>
          <w:szCs w:val="28"/>
        </w:rPr>
        <w:t xml:space="preserve"> Сатпаева, рудник </w:t>
      </w:r>
      <w:proofErr w:type="spellStart"/>
      <w:r w:rsidRPr="002F1A46">
        <w:rPr>
          <w:rFonts w:ascii="Times New Roman" w:hAnsi="Times New Roman" w:cs="Times New Roman"/>
          <w:sz w:val="28"/>
          <w:szCs w:val="28"/>
        </w:rPr>
        <w:t>Жиланды</w:t>
      </w:r>
      <w:proofErr w:type="spellEnd"/>
      <w:r w:rsidRPr="002F1A46">
        <w:rPr>
          <w:rFonts w:ascii="Times New Roman" w:hAnsi="Times New Roman" w:cs="Times New Roman"/>
          <w:sz w:val="28"/>
          <w:szCs w:val="28"/>
        </w:rPr>
        <w:t xml:space="preserve"> – 5218 контракт недропользования.</w:t>
      </w:r>
    </w:p>
    <w:p w14:paraId="7300BD8F" w14:textId="7ADA5745" w:rsidR="00C22EC2" w:rsidRPr="002F1A46" w:rsidRDefault="00C22EC2" w:rsidP="004756FE">
      <w:pPr>
        <w:pStyle w:val="af8"/>
        <w:numPr>
          <w:ilvl w:val="0"/>
          <w:numId w:val="5"/>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 xml:space="preserve">Республика Казахстан, Улытауская область, Филиал ТОО «Корпорация Казахмыс» - ПО Жезказганцветмет» им. </w:t>
      </w:r>
      <w:proofErr w:type="gramStart"/>
      <w:r w:rsidRPr="002F1A46">
        <w:rPr>
          <w:rFonts w:ascii="Times New Roman" w:hAnsi="Times New Roman" w:cs="Times New Roman"/>
          <w:sz w:val="28"/>
          <w:szCs w:val="28"/>
        </w:rPr>
        <w:t>К.И.</w:t>
      </w:r>
      <w:proofErr w:type="gramEnd"/>
      <w:r w:rsidRPr="002F1A46">
        <w:rPr>
          <w:rFonts w:ascii="Times New Roman" w:hAnsi="Times New Roman" w:cs="Times New Roman"/>
          <w:sz w:val="28"/>
          <w:szCs w:val="28"/>
        </w:rPr>
        <w:t xml:space="preserve"> Сатпаева, рудник Жомарт - 663 контракт недропользования.</w:t>
      </w:r>
    </w:p>
    <w:p w14:paraId="5143764D" w14:textId="77777777" w:rsidR="00A62E79" w:rsidRPr="002F1A46" w:rsidRDefault="00A62E79" w:rsidP="004756FE">
      <w:pPr>
        <w:widowControl w:val="0"/>
        <w:spacing w:after="0" w:line="240" w:lineRule="auto"/>
        <w:ind w:firstLine="700"/>
        <w:jc w:val="both"/>
        <w:rPr>
          <w:rFonts w:ascii="Times New Roman" w:eastAsia="Times New Roman" w:hAnsi="Times New Roman" w:cs="Times New Roman"/>
          <w:sz w:val="28"/>
          <w:szCs w:val="28"/>
          <w:lang w:eastAsia="ru-RU" w:bidi="ru-RU"/>
        </w:rPr>
      </w:pPr>
    </w:p>
    <w:p w14:paraId="241E4436" w14:textId="77777777" w:rsidR="00A62E79" w:rsidRPr="002F1A46" w:rsidRDefault="00664B7B" w:rsidP="004756FE">
      <w:pPr>
        <w:keepNext/>
        <w:keepLines/>
        <w:widowControl w:val="0"/>
        <w:spacing w:after="0" w:line="240" w:lineRule="auto"/>
        <w:ind w:firstLine="620"/>
        <w:jc w:val="both"/>
        <w:outlineLvl w:val="0"/>
        <w:rPr>
          <w:rFonts w:ascii="Times New Roman" w:eastAsia="Times New Roman" w:hAnsi="Times New Roman" w:cs="Times New Roman"/>
          <w:b/>
          <w:bCs/>
          <w:color w:val="000000"/>
          <w:sz w:val="28"/>
          <w:szCs w:val="28"/>
          <w:lang w:eastAsia="ru-RU" w:bidi="ru-RU"/>
        </w:rPr>
      </w:pPr>
      <w:bookmarkStart w:id="4" w:name="bookmark8"/>
      <w:r w:rsidRPr="002F1A46">
        <w:rPr>
          <w:rFonts w:ascii="Times New Roman" w:eastAsia="Times New Roman" w:hAnsi="Times New Roman" w:cs="Times New Roman"/>
          <w:b/>
          <w:bCs/>
          <w:color w:val="000000"/>
          <w:sz w:val="28"/>
          <w:szCs w:val="28"/>
          <w:lang w:eastAsia="ru-RU" w:bidi="ru-RU"/>
        </w:rPr>
        <w:t>Раздел 4. Термины, их определения, сокращения</w:t>
      </w:r>
      <w:bookmarkEnd w:id="4"/>
    </w:p>
    <w:p w14:paraId="7B2A05AF"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ПЗ – профессиональное заболевание</w:t>
      </w:r>
    </w:p>
    <w:p w14:paraId="16290B27"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ЦМД – цифровые медицинские данные</w:t>
      </w:r>
    </w:p>
    <w:p w14:paraId="3F9DA552"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ПА – предиктивная аналитика</w:t>
      </w:r>
    </w:p>
    <w:p w14:paraId="1DDBFF93"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АСМО – автоматизированная система медицинского обслуживания</w:t>
      </w:r>
    </w:p>
    <w:p w14:paraId="06444A24" w14:textId="1D623B08" w:rsidR="00060D52" w:rsidRPr="002F1A46" w:rsidRDefault="00060D52" w:rsidP="004756FE">
      <w:pPr>
        <w:widowControl w:val="0"/>
        <w:spacing w:after="0" w:line="240" w:lineRule="auto"/>
        <w:ind w:firstLine="700"/>
        <w:jc w:val="both"/>
        <w:rPr>
          <w:rFonts w:ascii="Times New Roman" w:hAnsi="Times New Roman" w:cs="Times New Roman"/>
          <w:sz w:val="28"/>
          <w:szCs w:val="28"/>
        </w:rPr>
      </w:pPr>
      <w:r w:rsidRPr="002F1A46">
        <w:rPr>
          <w:rFonts w:ascii="Times New Roman" w:eastAsia="Times New Roman" w:hAnsi="Times New Roman" w:cs="Times New Roman"/>
          <w:sz w:val="28"/>
          <w:szCs w:val="28"/>
          <w:lang w:eastAsia="ru-RU" w:bidi="ru-RU"/>
        </w:rPr>
        <w:t>АД – артериальное давление</w:t>
      </w:r>
      <w:r w:rsidRPr="002F1A46">
        <w:rPr>
          <w:rFonts w:ascii="Times New Roman" w:hAnsi="Times New Roman" w:cs="Times New Roman"/>
          <w:sz w:val="28"/>
          <w:szCs w:val="28"/>
        </w:rPr>
        <w:t xml:space="preserve"> </w:t>
      </w:r>
    </w:p>
    <w:p w14:paraId="32B3BE94" w14:textId="77777777" w:rsidR="00023748" w:rsidRPr="002F1A46" w:rsidRDefault="006D6240" w:rsidP="004756FE">
      <w:pPr>
        <w:spacing w:after="0" w:line="240" w:lineRule="auto"/>
        <w:ind w:left="709"/>
        <w:jc w:val="both"/>
        <w:rPr>
          <w:rFonts w:ascii="Times New Roman" w:eastAsia="Times New Roman" w:hAnsi="Times New Roman" w:cs="Times New Roman"/>
          <w:b/>
          <w:bCs/>
          <w:sz w:val="28"/>
          <w:szCs w:val="28"/>
        </w:rPr>
      </w:pPr>
      <w:r w:rsidRPr="002F1A46">
        <w:rPr>
          <w:rFonts w:ascii="Times New Roman" w:hAnsi="Times New Roman" w:cs="Times New Roman"/>
          <w:sz w:val="28"/>
          <w:szCs w:val="28"/>
        </w:rPr>
        <w:t>НЦГ</w:t>
      </w:r>
      <w:r w:rsidR="00822569" w:rsidRPr="002F1A46">
        <w:rPr>
          <w:rFonts w:ascii="Times New Roman" w:hAnsi="Times New Roman" w:cs="Times New Roman"/>
          <w:sz w:val="28"/>
          <w:szCs w:val="28"/>
        </w:rPr>
        <w:t>Н</w:t>
      </w:r>
      <w:r w:rsidRPr="002F1A46">
        <w:rPr>
          <w:rFonts w:ascii="Times New Roman" w:hAnsi="Times New Roman" w:cs="Times New Roman"/>
          <w:sz w:val="28"/>
          <w:szCs w:val="28"/>
        </w:rPr>
        <w:t xml:space="preserve">ТЭ – Национальный центр государственной </w:t>
      </w:r>
      <w:r w:rsidR="00822569" w:rsidRPr="002F1A46">
        <w:rPr>
          <w:rFonts w:ascii="Times New Roman" w:hAnsi="Times New Roman" w:cs="Times New Roman"/>
          <w:sz w:val="28"/>
          <w:szCs w:val="28"/>
        </w:rPr>
        <w:t>научно-</w:t>
      </w:r>
      <w:r w:rsidRPr="002F1A46">
        <w:rPr>
          <w:rFonts w:ascii="Times New Roman" w:hAnsi="Times New Roman" w:cs="Times New Roman"/>
          <w:sz w:val="28"/>
          <w:szCs w:val="28"/>
        </w:rPr>
        <w:t>технической экспертизы</w:t>
      </w:r>
      <w:r w:rsidR="00023748" w:rsidRPr="002F1A46">
        <w:rPr>
          <w:rFonts w:ascii="Times New Roman" w:eastAsia="Times New Roman" w:hAnsi="Times New Roman" w:cs="Times New Roman"/>
          <w:sz w:val="28"/>
          <w:szCs w:val="28"/>
        </w:rPr>
        <w:t xml:space="preserve"> </w:t>
      </w:r>
    </w:p>
    <w:p w14:paraId="01CB7C6D" w14:textId="25792489" w:rsidR="00023748" w:rsidRPr="002F1A46" w:rsidRDefault="00AE6338" w:rsidP="00CD1BCB">
      <w:pPr>
        <w:widowControl w:val="0"/>
        <w:spacing w:after="0" w:line="240" w:lineRule="auto"/>
        <w:ind w:left="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НИОКР</w:t>
      </w:r>
      <w:r w:rsidR="00023748" w:rsidRPr="002F1A46">
        <w:rPr>
          <w:rFonts w:ascii="Times New Roman" w:eastAsia="Times New Roman" w:hAnsi="Times New Roman" w:cs="Times New Roman"/>
          <w:sz w:val="28"/>
          <w:szCs w:val="28"/>
          <w:lang w:eastAsia="ru-RU" w:bidi="ru-RU"/>
        </w:rPr>
        <w:t xml:space="preserve"> – </w:t>
      </w:r>
      <w:r w:rsidRPr="00AE6338">
        <w:rPr>
          <w:rFonts w:ascii="Times New Roman" w:hAnsi="Times New Roman" w:cs="Times New Roman"/>
          <w:sz w:val="28"/>
          <w:szCs w:val="28"/>
        </w:rPr>
        <w:t>На</w:t>
      </w:r>
      <w:r>
        <w:rPr>
          <w:rFonts w:ascii="Times New Roman" w:hAnsi="Times New Roman" w:cs="Times New Roman"/>
          <w:sz w:val="28"/>
          <w:szCs w:val="28"/>
        </w:rPr>
        <w:t>у</w:t>
      </w:r>
      <w:r w:rsidRPr="00AE6338">
        <w:rPr>
          <w:rFonts w:ascii="Times New Roman" w:hAnsi="Times New Roman" w:cs="Times New Roman"/>
          <w:sz w:val="28"/>
          <w:szCs w:val="28"/>
        </w:rPr>
        <w:t>чно-иссл</w:t>
      </w:r>
      <w:r>
        <w:rPr>
          <w:rFonts w:ascii="Times New Roman" w:hAnsi="Times New Roman" w:cs="Times New Roman"/>
          <w:sz w:val="28"/>
          <w:szCs w:val="28"/>
        </w:rPr>
        <w:t>е</w:t>
      </w:r>
      <w:r w:rsidRPr="00AE6338">
        <w:rPr>
          <w:rFonts w:ascii="Times New Roman" w:hAnsi="Times New Roman" w:cs="Times New Roman"/>
          <w:sz w:val="28"/>
          <w:szCs w:val="28"/>
        </w:rPr>
        <w:t xml:space="preserve">довательские и </w:t>
      </w:r>
      <w:r>
        <w:rPr>
          <w:rFonts w:ascii="Times New Roman" w:hAnsi="Times New Roman" w:cs="Times New Roman"/>
          <w:sz w:val="28"/>
          <w:szCs w:val="28"/>
        </w:rPr>
        <w:t>о</w:t>
      </w:r>
      <w:r w:rsidRPr="00AE6338">
        <w:rPr>
          <w:rFonts w:ascii="Times New Roman" w:hAnsi="Times New Roman" w:cs="Times New Roman"/>
          <w:sz w:val="28"/>
          <w:szCs w:val="28"/>
        </w:rPr>
        <w:t>пытно-констр</w:t>
      </w:r>
      <w:r>
        <w:rPr>
          <w:rFonts w:ascii="Times New Roman" w:hAnsi="Times New Roman" w:cs="Times New Roman"/>
          <w:sz w:val="28"/>
          <w:szCs w:val="28"/>
        </w:rPr>
        <w:t>у</w:t>
      </w:r>
      <w:r w:rsidRPr="00AE6338">
        <w:rPr>
          <w:rFonts w:ascii="Times New Roman" w:hAnsi="Times New Roman" w:cs="Times New Roman"/>
          <w:sz w:val="28"/>
          <w:szCs w:val="28"/>
        </w:rPr>
        <w:t>кторские работы</w:t>
      </w:r>
      <w:r w:rsidR="00023748" w:rsidRPr="00AE6338">
        <w:rPr>
          <w:rFonts w:ascii="Times New Roman" w:hAnsi="Times New Roman" w:cs="Times New Roman"/>
          <w:sz w:val="28"/>
          <w:szCs w:val="28"/>
        </w:rPr>
        <w:t>.</w:t>
      </w:r>
    </w:p>
    <w:p w14:paraId="690C050D" w14:textId="77777777" w:rsidR="00023748" w:rsidRDefault="00023748" w:rsidP="00CD1BCB">
      <w:pPr>
        <w:widowControl w:val="0"/>
        <w:spacing w:after="0" w:line="240" w:lineRule="auto"/>
        <w:ind w:left="709"/>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АКФ «ПИТ» – Автономный кластерный фонд «Парк инновационных технологий» (кластерный фонд, через который осуществляется финансирование проекта).</w:t>
      </w:r>
    </w:p>
    <w:p w14:paraId="6C5D067E" w14:textId="2C482AD1" w:rsidR="00441DE8" w:rsidRDefault="00441DE8" w:rsidP="00CD1BCB">
      <w:pPr>
        <w:widowControl w:val="0"/>
        <w:spacing w:after="0" w:line="240" w:lineRule="auto"/>
        <w:ind w:left="709"/>
        <w:jc w:val="both"/>
        <w:rPr>
          <w:rFonts w:ascii="Times New Roman" w:eastAsia="Times New Roman" w:hAnsi="Times New Roman" w:cs="Times New Roman"/>
          <w:color w:val="0D0D0D"/>
          <w:sz w:val="28"/>
          <w:szCs w:val="28"/>
          <w:lang w:bidi="ru-RU"/>
        </w:rPr>
      </w:pPr>
      <w:r w:rsidRPr="00441DE8">
        <w:rPr>
          <w:rFonts w:ascii="Times New Roman" w:eastAsia="Times New Roman" w:hAnsi="Times New Roman" w:cs="Times New Roman"/>
          <w:sz w:val="28"/>
          <w:szCs w:val="28"/>
          <w:lang w:eastAsia="ru-RU" w:bidi="ru-RU"/>
        </w:rPr>
        <w:t>КОКСНВО МНВО РК – Комитет</w:t>
      </w:r>
      <w:r w:rsidRPr="00441DE8">
        <w:rPr>
          <w:rFonts w:ascii="Times New Roman" w:eastAsia="Times New Roman" w:hAnsi="Times New Roman" w:cs="Times New Roman"/>
          <w:color w:val="0D0D0D"/>
          <w:sz w:val="28"/>
          <w:szCs w:val="28"/>
          <w:lang w:bidi="ru-RU"/>
        </w:rPr>
        <w:t xml:space="preserve"> по обеспечению качества в сфере науки и высшего образования Министерства науки и высшего образования Республики Казахстан </w:t>
      </w:r>
    </w:p>
    <w:p w14:paraId="0D2ABA56" w14:textId="7BAA20A1" w:rsidR="00023748" w:rsidRPr="002F1A46" w:rsidRDefault="00023748" w:rsidP="00CD1BCB">
      <w:pPr>
        <w:widowControl w:val="0"/>
        <w:spacing w:after="0" w:line="240" w:lineRule="auto"/>
        <w:ind w:left="709"/>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СКУД – система контроля и управления доступом (электронная пропускная система предприятия).</w:t>
      </w:r>
    </w:p>
    <w:p w14:paraId="3B3B3D53" w14:textId="77777777" w:rsidR="00023748" w:rsidRPr="002F1A46" w:rsidRDefault="00023748" w:rsidP="00CD1BCB">
      <w:pPr>
        <w:widowControl w:val="0"/>
        <w:spacing w:after="0" w:line="240" w:lineRule="auto"/>
        <w:ind w:left="709"/>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HRM – Human Resource Management, корпоративная система управления персоналом.</w:t>
      </w:r>
    </w:p>
    <w:p w14:paraId="6AAC68F3" w14:textId="77777777" w:rsidR="00023748" w:rsidRPr="002F1A46" w:rsidRDefault="00023748" w:rsidP="00CD1BCB">
      <w:pPr>
        <w:widowControl w:val="0"/>
        <w:spacing w:after="0" w:line="240" w:lineRule="auto"/>
        <w:ind w:left="709"/>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ЭЦП – электронная цифровая подпись.</w:t>
      </w:r>
    </w:p>
    <w:p w14:paraId="70C6EEF4" w14:textId="77777777" w:rsidR="00023748" w:rsidRPr="002F1A46" w:rsidRDefault="00023748" w:rsidP="00CD1BCB">
      <w:pPr>
        <w:widowControl w:val="0"/>
        <w:spacing w:after="0" w:line="240" w:lineRule="auto"/>
        <w:ind w:left="709"/>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ИБП – источник бесперебойного питания (устройство для автономного электропитания оборудования).</w:t>
      </w:r>
    </w:p>
    <w:p w14:paraId="1AC9EF78" w14:textId="77777777" w:rsidR="00023748" w:rsidRPr="002F1A46" w:rsidRDefault="00023748" w:rsidP="00CD1BCB">
      <w:pPr>
        <w:widowControl w:val="0"/>
        <w:spacing w:after="0" w:line="240" w:lineRule="auto"/>
        <w:ind w:left="709"/>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sz w:val="28"/>
          <w:szCs w:val="28"/>
          <w:lang w:eastAsia="ru-RU" w:bidi="ru-RU"/>
        </w:rPr>
        <w:t xml:space="preserve">API – Application </w:t>
      </w:r>
      <w:proofErr w:type="spellStart"/>
      <w:r w:rsidRPr="002F1A46">
        <w:rPr>
          <w:rFonts w:ascii="Times New Roman" w:eastAsia="Times New Roman" w:hAnsi="Times New Roman" w:cs="Times New Roman"/>
          <w:sz w:val="28"/>
          <w:szCs w:val="28"/>
          <w:lang w:eastAsia="ru-RU" w:bidi="ru-RU"/>
        </w:rPr>
        <w:t>Programming</w:t>
      </w:r>
      <w:proofErr w:type="spellEnd"/>
      <w:r w:rsidRPr="002F1A46">
        <w:rPr>
          <w:rFonts w:ascii="Times New Roman" w:eastAsia="Times New Roman" w:hAnsi="Times New Roman" w:cs="Times New Roman"/>
          <w:sz w:val="28"/>
          <w:szCs w:val="28"/>
          <w:lang w:eastAsia="ru-RU" w:bidi="ru-RU"/>
        </w:rPr>
        <w:t xml:space="preserve"> Interface (программный интерфейс для интеграции программных систем).</w:t>
      </w:r>
    </w:p>
    <w:p w14:paraId="7E2E5BB8" w14:textId="4FF48691" w:rsidR="006D6240" w:rsidRPr="002F1A46" w:rsidRDefault="006D6240" w:rsidP="004756FE">
      <w:pPr>
        <w:widowControl w:val="0"/>
        <w:spacing w:after="0" w:line="240" w:lineRule="auto"/>
        <w:ind w:firstLine="700"/>
        <w:jc w:val="both"/>
        <w:rPr>
          <w:rFonts w:ascii="Times New Roman" w:eastAsia="Times New Roman" w:hAnsi="Times New Roman" w:cs="Times New Roman"/>
          <w:sz w:val="28"/>
          <w:szCs w:val="28"/>
          <w:lang w:eastAsia="ru-RU" w:bidi="ru-RU"/>
        </w:rPr>
      </w:pPr>
    </w:p>
    <w:p w14:paraId="1BE87A81" w14:textId="77777777" w:rsidR="00A62E79" w:rsidRPr="002F1A46" w:rsidRDefault="00A62E79" w:rsidP="004756FE">
      <w:pPr>
        <w:widowControl w:val="0"/>
        <w:spacing w:after="0" w:line="240" w:lineRule="auto"/>
        <w:ind w:firstLine="700"/>
        <w:jc w:val="both"/>
        <w:rPr>
          <w:rFonts w:ascii="Times New Roman" w:eastAsia="Times New Roman" w:hAnsi="Times New Roman" w:cs="Times New Roman"/>
          <w:sz w:val="28"/>
          <w:szCs w:val="28"/>
          <w:lang w:eastAsia="ru-RU" w:bidi="ru-RU"/>
        </w:rPr>
      </w:pPr>
    </w:p>
    <w:p w14:paraId="40B06102" w14:textId="77777777" w:rsidR="00A62E79" w:rsidRPr="002F1A46" w:rsidRDefault="00664B7B" w:rsidP="004756FE">
      <w:pPr>
        <w:keepNext/>
        <w:keepLines/>
        <w:widowControl w:val="0"/>
        <w:spacing w:after="0" w:line="240" w:lineRule="auto"/>
        <w:ind w:firstLine="567"/>
        <w:jc w:val="both"/>
        <w:outlineLvl w:val="0"/>
        <w:rPr>
          <w:rFonts w:ascii="Times New Roman" w:eastAsia="Times New Roman" w:hAnsi="Times New Roman" w:cs="Times New Roman"/>
          <w:b/>
          <w:bCs/>
          <w:sz w:val="28"/>
          <w:szCs w:val="28"/>
          <w:lang w:eastAsia="ru-RU" w:bidi="ru-RU"/>
        </w:rPr>
      </w:pPr>
      <w:bookmarkStart w:id="5" w:name="bookmark10"/>
      <w:r w:rsidRPr="002F1A46">
        <w:rPr>
          <w:rFonts w:ascii="Times New Roman" w:eastAsia="Times New Roman" w:hAnsi="Times New Roman" w:cs="Times New Roman"/>
          <w:b/>
          <w:bCs/>
          <w:color w:val="000000"/>
          <w:sz w:val="28"/>
          <w:szCs w:val="28"/>
          <w:lang w:eastAsia="ru-RU" w:bidi="ru-RU"/>
        </w:rPr>
        <w:t>Раздел 5. Объем работ</w:t>
      </w:r>
      <w:bookmarkEnd w:id="5"/>
    </w:p>
    <w:p w14:paraId="32F4D480" w14:textId="738DF8E2" w:rsidR="004C6EBF" w:rsidRPr="002F1A46" w:rsidRDefault="00F16B37" w:rsidP="004756FE">
      <w:pPr>
        <w:widowControl w:val="0"/>
        <w:spacing w:after="0" w:line="240" w:lineRule="auto"/>
        <w:ind w:firstLine="709"/>
        <w:jc w:val="both"/>
        <w:rPr>
          <w:rFonts w:ascii="Times New Roman" w:hAnsi="Times New Roman" w:cs="Times New Roman"/>
          <w:sz w:val="28"/>
          <w:szCs w:val="28"/>
        </w:rPr>
      </w:pPr>
      <w:r w:rsidRPr="002F1A46">
        <w:rPr>
          <w:rFonts w:ascii="Times New Roman" w:hAnsi="Times New Roman" w:cs="Times New Roman"/>
          <w:b/>
          <w:bCs/>
          <w:sz w:val="28"/>
          <w:szCs w:val="28"/>
        </w:rPr>
        <w:t>Предмет исследования:</w:t>
      </w:r>
      <w:r w:rsidRPr="002F1A46">
        <w:rPr>
          <w:rFonts w:ascii="Times New Roman" w:hAnsi="Times New Roman" w:cs="Times New Roman"/>
          <w:sz w:val="28"/>
          <w:szCs w:val="28"/>
        </w:rPr>
        <w:t xml:space="preserve"> </w:t>
      </w:r>
      <w:r w:rsidR="00077B1B" w:rsidRPr="002F1A46">
        <w:rPr>
          <w:rFonts w:ascii="Times New Roman" w:hAnsi="Times New Roman" w:cs="Times New Roman"/>
          <w:sz w:val="28"/>
          <w:szCs w:val="28"/>
        </w:rPr>
        <w:t xml:space="preserve">выполнение </w:t>
      </w:r>
      <w:r w:rsidR="00AE6338">
        <w:rPr>
          <w:rFonts w:ascii="Times New Roman" w:hAnsi="Times New Roman" w:cs="Times New Roman"/>
          <w:sz w:val="28"/>
          <w:szCs w:val="28"/>
        </w:rPr>
        <w:t>НИОКР</w:t>
      </w:r>
      <w:r w:rsidR="00077B1B" w:rsidRPr="002F1A46">
        <w:rPr>
          <w:rFonts w:ascii="Times New Roman" w:hAnsi="Times New Roman" w:cs="Times New Roman"/>
          <w:sz w:val="28"/>
          <w:szCs w:val="28"/>
        </w:rPr>
        <w:t xml:space="preserve"> по разработке и апробации методологии предиктивной аналитики и цифровой диагностики для раннего выявления признаков профессиональных заболеваний.</w:t>
      </w:r>
    </w:p>
    <w:p w14:paraId="09517173" w14:textId="7F78448D" w:rsidR="00F16B37" w:rsidRPr="002F1A46" w:rsidRDefault="00F16B37" w:rsidP="004756FE">
      <w:pPr>
        <w:widowControl w:val="0"/>
        <w:spacing w:after="0" w:line="240" w:lineRule="auto"/>
        <w:ind w:firstLine="709"/>
        <w:jc w:val="both"/>
        <w:rPr>
          <w:rFonts w:ascii="Times New Roman" w:hAnsi="Times New Roman" w:cs="Times New Roman"/>
          <w:sz w:val="28"/>
          <w:szCs w:val="28"/>
        </w:rPr>
      </w:pPr>
      <w:r w:rsidRPr="002F1A46">
        <w:rPr>
          <w:rFonts w:ascii="Times New Roman" w:hAnsi="Times New Roman" w:cs="Times New Roman"/>
          <w:b/>
          <w:bCs/>
          <w:sz w:val="28"/>
          <w:szCs w:val="28"/>
        </w:rPr>
        <w:t>Задачи исследования (комплекс работ)</w:t>
      </w:r>
      <w:proofErr w:type="gramStart"/>
      <w:r w:rsidRPr="002F1A46">
        <w:rPr>
          <w:rFonts w:ascii="Times New Roman" w:hAnsi="Times New Roman" w:cs="Times New Roman"/>
          <w:sz w:val="28"/>
          <w:szCs w:val="28"/>
        </w:rPr>
        <w:t>: В рамках</w:t>
      </w:r>
      <w:proofErr w:type="gramEnd"/>
      <w:r w:rsidRPr="002F1A46">
        <w:rPr>
          <w:rFonts w:ascii="Times New Roman" w:hAnsi="Times New Roman" w:cs="Times New Roman"/>
          <w:sz w:val="28"/>
          <w:szCs w:val="28"/>
        </w:rPr>
        <w:t xml:space="preserve"> выполнения </w:t>
      </w:r>
      <w:r w:rsidR="00AE6338">
        <w:rPr>
          <w:rFonts w:ascii="Times New Roman" w:hAnsi="Times New Roman" w:cs="Times New Roman"/>
          <w:sz w:val="28"/>
          <w:szCs w:val="28"/>
        </w:rPr>
        <w:t>НИОКР</w:t>
      </w:r>
      <w:r w:rsidRPr="002F1A46">
        <w:rPr>
          <w:rFonts w:ascii="Times New Roman" w:hAnsi="Times New Roman" w:cs="Times New Roman"/>
          <w:sz w:val="28"/>
          <w:szCs w:val="28"/>
        </w:rPr>
        <w:t xml:space="preserve"> Исполнитель должен выполнить следующий комплекс работ:</w:t>
      </w:r>
    </w:p>
    <w:p w14:paraId="520005E3" w14:textId="77777777" w:rsidR="00077B1B" w:rsidRPr="002F1A46" w:rsidRDefault="00077B1B" w:rsidP="004756F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Исследовательский этап и формирование базы данных:</w:t>
      </w:r>
    </w:p>
    <w:p w14:paraId="552F9614" w14:textId="77777777" w:rsidR="0054591C" w:rsidRPr="002F1A46" w:rsidRDefault="00077B1B" w:rsidP="004756FE">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Проведение глубокого научного анализа и систематизация мировой практики в области предиктивной аналитики и цифровой диагностики профессиональных заболеваний, характерных для горнодобывающей промышленности.</w:t>
      </w:r>
    </w:p>
    <w:p w14:paraId="140126E6" w14:textId="1FDAF60D" w:rsidR="00077B1B" w:rsidRPr="002F1A46" w:rsidRDefault="00077B1B" w:rsidP="004756FE">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 xml:space="preserve">Разработка методологии сбора, классификации и первичной обработки биометрических и физиологических данных сотрудников для создания репрезентативной базы. </w:t>
      </w:r>
      <w:r w:rsidRPr="002F1A46">
        <w:rPr>
          <w:rFonts w:ascii="Times New Roman" w:hAnsi="Times New Roman" w:cs="Times New Roman"/>
          <w:sz w:val="28"/>
          <w:szCs w:val="28"/>
        </w:rPr>
        <w:t xml:space="preserve">Терминалы должны быть спроектированы с учетом разнообразия физических параметров сотрудников. Конструкция АСМО предусматривает возможность проведения осмотра работников различного роста (ориентировочно от 150 до 200 см) и комплекции (вес до 120 кг и более). Необходимо обеспечить регулировку высоты камеры или положения основных датчиков под рост пользователя, применение </w:t>
      </w:r>
      <w:proofErr w:type="spellStart"/>
      <w:r w:rsidRPr="002F1A46">
        <w:rPr>
          <w:rFonts w:ascii="Times New Roman" w:hAnsi="Times New Roman" w:cs="Times New Roman"/>
          <w:sz w:val="28"/>
          <w:szCs w:val="28"/>
        </w:rPr>
        <w:t>многоразмерных</w:t>
      </w:r>
      <w:proofErr w:type="spellEnd"/>
      <w:r w:rsidRPr="002F1A46">
        <w:rPr>
          <w:rFonts w:ascii="Times New Roman" w:hAnsi="Times New Roman" w:cs="Times New Roman"/>
          <w:sz w:val="28"/>
          <w:szCs w:val="28"/>
        </w:rPr>
        <w:t xml:space="preserve"> манжет тонометра, а также эргономичное размещение элементов терминала (экран, датчики, алкотестер и </w:t>
      </w:r>
      <w:proofErr w:type="gramStart"/>
      <w:r w:rsidRPr="002F1A46">
        <w:rPr>
          <w:rFonts w:ascii="Times New Roman" w:hAnsi="Times New Roman" w:cs="Times New Roman"/>
          <w:sz w:val="28"/>
          <w:szCs w:val="28"/>
        </w:rPr>
        <w:t>т.д.</w:t>
      </w:r>
      <w:proofErr w:type="gramEnd"/>
      <w:r w:rsidRPr="002F1A46">
        <w:rPr>
          <w:rFonts w:ascii="Times New Roman" w:hAnsi="Times New Roman" w:cs="Times New Roman"/>
          <w:sz w:val="28"/>
          <w:szCs w:val="28"/>
        </w:rPr>
        <w:t>) для комфортной и правильной позы работника во время измерений. В случаях, когда отдельные сотрудники по состоянию здоровья или из-за физических ограничений не могут пройти обследование на терминале, должен быть предусмотрен альтернативный порядок проведения медосмотра (индивидуальный осмотр медицинским работником вручную).</w:t>
      </w:r>
    </w:p>
    <w:p w14:paraId="0B3DF609" w14:textId="0F787FB9" w:rsidR="00077B1B" w:rsidRPr="002F1A46" w:rsidRDefault="00077B1B" w:rsidP="004756FE">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Выявление корреляционных связей между производственными факторами, данными АСМО и показателями здоровья работников для последующего обучения моделей.</w:t>
      </w:r>
      <w:r w:rsidR="0054591C" w:rsidRPr="002F1A46">
        <w:rPr>
          <w:rFonts w:ascii="Times New Roman" w:eastAsia="Times New Roman" w:hAnsi="Times New Roman" w:cs="Times New Roman"/>
          <w:sz w:val="28"/>
          <w:szCs w:val="28"/>
          <w:lang w:eastAsia="ru-RU"/>
        </w:rPr>
        <w:t xml:space="preserve"> </w:t>
      </w:r>
      <w:r w:rsidR="0054591C" w:rsidRPr="002F1A46">
        <w:rPr>
          <w:rFonts w:ascii="Times New Roman" w:hAnsi="Times New Roman" w:cs="Times New Roman"/>
          <w:sz w:val="28"/>
          <w:szCs w:val="28"/>
        </w:rPr>
        <w:t>Провести обучение персонала Заказчика, задействованного в проекте. Медицинские работники должны быть обучены правилам работы с системой АСМО (порядок проведения осмотра с помощью терминала, подтверждение результатов, действия при нештатных ситуациях), а технические специалисты – основам обслуживания оборудования. Рекомендуется включить в программу обучения сценарии действий при сбоях (например, перезапуск терминала, переход на резервный ручной режим осмотра и пр.), чтобы при технических неполадках процедура медосмотра не прерывалась. Дополнительно необходимо провести разъяснительную работу среди сотрудников предприятия: проинформировать работников о целях и преимуществах нового порядка медосмотров, о мерах защиты персональных данных, о необходимости своевременно проходить осмотр перед сменой. Эти меры повысят доверие к системе и обеспечат организованное прохождение осмотров (например, работники должны являться на медосмотр заблаговременно, чтобы избежать задержек начала смены).</w:t>
      </w:r>
    </w:p>
    <w:p w14:paraId="511EE5B2" w14:textId="77777777" w:rsidR="00077B1B" w:rsidRPr="002F1A46" w:rsidRDefault="00077B1B" w:rsidP="004756FE">
      <w:pPr>
        <w:numPr>
          <w:ilvl w:val="0"/>
          <w:numId w:val="20"/>
        </w:numPr>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Разработка и моделирование алгоритмической части:</w:t>
      </w:r>
    </w:p>
    <w:p w14:paraId="295ECA3D" w14:textId="77777777" w:rsidR="00077B1B" w:rsidRPr="002F1A46" w:rsidRDefault="00077B1B" w:rsidP="004756FE">
      <w:pPr>
        <w:numPr>
          <w:ilvl w:val="1"/>
          <w:numId w:val="26"/>
        </w:numPr>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 xml:space="preserve">Проектирование и создание </w:t>
      </w:r>
      <w:r w:rsidRPr="002F1A46">
        <w:rPr>
          <w:rFonts w:ascii="Times New Roman" w:eastAsia="Times New Roman" w:hAnsi="Times New Roman" w:cs="Times New Roman"/>
          <w:b/>
          <w:bCs/>
          <w:sz w:val="28"/>
          <w:szCs w:val="28"/>
          <w:lang w:eastAsia="ru-RU"/>
        </w:rPr>
        <w:t>собственной нейросетевой модели</w:t>
      </w:r>
      <w:r w:rsidRPr="002F1A46">
        <w:rPr>
          <w:rFonts w:ascii="Times New Roman" w:eastAsia="Times New Roman" w:hAnsi="Times New Roman" w:cs="Times New Roman"/>
          <w:sz w:val="28"/>
          <w:szCs w:val="28"/>
          <w:lang w:eastAsia="ru-RU"/>
        </w:rPr>
        <w:t xml:space="preserve"> предиктивной аналитики, способной прогнозировать риски развития профессиональных заболеваний на основе накопленных данных.</w:t>
      </w:r>
    </w:p>
    <w:p w14:paraId="34814134" w14:textId="77777777" w:rsidR="00077B1B" w:rsidRPr="002F1A46" w:rsidRDefault="00077B1B" w:rsidP="004756FE">
      <w:pPr>
        <w:numPr>
          <w:ilvl w:val="1"/>
          <w:numId w:val="26"/>
        </w:numPr>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Разработка алгоритмов машинного обучения для автоматической классификации состояний здоровья и формирования профилей риска.</w:t>
      </w:r>
    </w:p>
    <w:p w14:paraId="5DAF46D3" w14:textId="77777777" w:rsidR="00077B1B" w:rsidRPr="002F1A46" w:rsidRDefault="00077B1B" w:rsidP="004756FE">
      <w:pPr>
        <w:numPr>
          <w:ilvl w:val="1"/>
          <w:numId w:val="26"/>
        </w:numPr>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Моделирование и тестирование различных сценариев работы алгоритмов для достижения точности прогнозирования не менее 85% на тестовых данных.</w:t>
      </w:r>
    </w:p>
    <w:p w14:paraId="283CEBD0" w14:textId="77777777" w:rsidR="00077B1B" w:rsidRPr="002F1A46" w:rsidRDefault="00077B1B" w:rsidP="004756FE">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Конструкторские и технологические работы:</w:t>
      </w:r>
    </w:p>
    <w:p w14:paraId="442F5843" w14:textId="337B53F8" w:rsidR="00077B1B" w:rsidRPr="002F1A46" w:rsidRDefault="00077B1B" w:rsidP="004756FE">
      <w:pPr>
        <w:numPr>
          <w:ilvl w:val="1"/>
          <w:numId w:val="25"/>
        </w:numPr>
        <w:spacing w:before="100" w:beforeAutospacing="1" w:after="100" w:afterAutospacing="1" w:line="240" w:lineRule="auto"/>
        <w:ind w:hanging="731"/>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 xml:space="preserve">Разработка технических требований и </w:t>
      </w:r>
      <w:r w:rsidRPr="002F1A46">
        <w:rPr>
          <w:rFonts w:ascii="Times New Roman" w:eastAsia="Times New Roman" w:hAnsi="Times New Roman" w:cs="Times New Roman"/>
          <w:b/>
          <w:bCs/>
          <w:sz w:val="28"/>
          <w:szCs w:val="28"/>
          <w:lang w:eastAsia="ru-RU"/>
        </w:rPr>
        <w:t>создание опытного образца</w:t>
      </w:r>
      <w:r w:rsidRPr="002F1A46">
        <w:rPr>
          <w:rFonts w:ascii="Times New Roman" w:eastAsia="Times New Roman" w:hAnsi="Times New Roman" w:cs="Times New Roman"/>
          <w:sz w:val="28"/>
          <w:szCs w:val="28"/>
          <w:lang w:eastAsia="ru-RU"/>
        </w:rPr>
        <w:t xml:space="preserve"> АСМО, адаптированного к суровым условиям эксплуатации (перепады температур, запыленность, вибрация).</w:t>
      </w:r>
    </w:p>
    <w:p w14:paraId="6759EA0A" w14:textId="77777777" w:rsidR="00077B1B" w:rsidRPr="002F1A46" w:rsidRDefault="00077B1B" w:rsidP="004756FE">
      <w:pPr>
        <w:numPr>
          <w:ilvl w:val="1"/>
          <w:numId w:val="25"/>
        </w:numPr>
        <w:spacing w:before="100" w:beforeAutospacing="1" w:after="100" w:afterAutospacing="1" w:line="240" w:lineRule="auto"/>
        <w:ind w:hanging="731"/>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 xml:space="preserve">Проектирование и внедрение системы внутренней диагностики и </w:t>
      </w:r>
      <w:proofErr w:type="spellStart"/>
      <w:r w:rsidRPr="002F1A46">
        <w:rPr>
          <w:rFonts w:ascii="Times New Roman" w:eastAsia="Times New Roman" w:hAnsi="Times New Roman" w:cs="Times New Roman"/>
          <w:sz w:val="28"/>
          <w:szCs w:val="28"/>
          <w:lang w:eastAsia="ru-RU"/>
        </w:rPr>
        <w:t>самокалибровки</w:t>
      </w:r>
      <w:proofErr w:type="spellEnd"/>
      <w:r w:rsidRPr="002F1A46">
        <w:rPr>
          <w:rFonts w:ascii="Times New Roman" w:eastAsia="Times New Roman" w:hAnsi="Times New Roman" w:cs="Times New Roman"/>
          <w:sz w:val="28"/>
          <w:szCs w:val="28"/>
          <w:lang w:eastAsia="ru-RU"/>
        </w:rPr>
        <w:t xml:space="preserve"> датчиков АСМО, обеспечивающей точность измерений в течение всего срока службы.</w:t>
      </w:r>
    </w:p>
    <w:p w14:paraId="7F746A74" w14:textId="77777777" w:rsidR="00077B1B" w:rsidRPr="002F1A46" w:rsidRDefault="00077B1B" w:rsidP="004756FE">
      <w:pPr>
        <w:numPr>
          <w:ilvl w:val="1"/>
          <w:numId w:val="25"/>
        </w:numPr>
        <w:spacing w:after="0" w:line="240" w:lineRule="auto"/>
        <w:ind w:left="1434" w:hanging="731"/>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Разработка программного интерфейса для бесшовной интеграции с внутренними системами Заказчика (СКУД, HRM) и медицинскими информационными системами.</w:t>
      </w:r>
    </w:p>
    <w:p w14:paraId="49ED4BDC" w14:textId="77777777" w:rsidR="0054591C" w:rsidRPr="002F1A46" w:rsidRDefault="0054591C" w:rsidP="004756FE">
      <w:pPr>
        <w:pStyle w:val="af8"/>
        <w:widowControl w:val="0"/>
        <w:numPr>
          <w:ilvl w:val="0"/>
          <w:numId w:val="24"/>
        </w:numPr>
        <w:spacing w:after="0" w:line="240" w:lineRule="auto"/>
        <w:ind w:left="1434" w:hanging="731"/>
        <w:jc w:val="both"/>
        <w:rPr>
          <w:rFonts w:ascii="Times New Roman" w:hAnsi="Times New Roman" w:cs="Times New Roman"/>
          <w:sz w:val="28"/>
          <w:szCs w:val="28"/>
        </w:rPr>
      </w:pPr>
      <w:r w:rsidRPr="002F1A46">
        <w:rPr>
          <w:rFonts w:ascii="Times New Roman" w:hAnsi="Times New Roman" w:cs="Times New Roman"/>
          <w:sz w:val="28"/>
          <w:szCs w:val="28"/>
        </w:rPr>
        <w:t>Открытый API для интеграции с внешними системами (в том числе ERP, HR, СУПБ и др.).</w:t>
      </w:r>
    </w:p>
    <w:p w14:paraId="2F8406F2" w14:textId="77777777" w:rsidR="0054591C" w:rsidRPr="002F1A46" w:rsidRDefault="0054591C" w:rsidP="004756FE">
      <w:pPr>
        <w:pStyle w:val="af8"/>
        <w:widowControl w:val="0"/>
        <w:numPr>
          <w:ilvl w:val="0"/>
          <w:numId w:val="24"/>
        </w:numPr>
        <w:spacing w:after="0" w:line="240" w:lineRule="auto"/>
        <w:ind w:hanging="731"/>
        <w:jc w:val="both"/>
        <w:rPr>
          <w:rFonts w:ascii="Times New Roman" w:hAnsi="Times New Roman" w:cs="Times New Roman"/>
          <w:sz w:val="28"/>
          <w:szCs w:val="28"/>
        </w:rPr>
      </w:pPr>
      <w:r w:rsidRPr="002F1A46">
        <w:rPr>
          <w:rFonts w:ascii="Times New Roman" w:hAnsi="Times New Roman" w:cs="Times New Roman"/>
          <w:sz w:val="28"/>
          <w:szCs w:val="28"/>
        </w:rPr>
        <w:t>Формирование статистической</w:t>
      </w:r>
      <w:r w:rsidRPr="002F1A46">
        <w:rPr>
          <w:rFonts w:ascii="Times New Roman" w:hAnsi="Times New Roman" w:cs="Times New Roman"/>
          <w:spacing w:val="1"/>
          <w:sz w:val="28"/>
          <w:szCs w:val="28"/>
        </w:rPr>
        <w:t xml:space="preserve"> </w:t>
      </w:r>
      <w:r w:rsidRPr="002F1A46">
        <w:rPr>
          <w:rFonts w:ascii="Times New Roman" w:hAnsi="Times New Roman" w:cs="Times New Roman"/>
          <w:sz w:val="28"/>
          <w:szCs w:val="28"/>
        </w:rPr>
        <w:t>отчетности и аналитики по</w:t>
      </w:r>
      <w:r w:rsidRPr="002F1A46">
        <w:rPr>
          <w:rFonts w:ascii="Times New Roman" w:hAnsi="Times New Roman" w:cs="Times New Roman"/>
          <w:spacing w:val="1"/>
          <w:sz w:val="28"/>
          <w:szCs w:val="28"/>
        </w:rPr>
        <w:t xml:space="preserve"> </w:t>
      </w:r>
      <w:r w:rsidRPr="002F1A46">
        <w:rPr>
          <w:rFonts w:ascii="Times New Roman" w:hAnsi="Times New Roman" w:cs="Times New Roman"/>
          <w:sz w:val="28"/>
          <w:szCs w:val="28"/>
        </w:rPr>
        <w:t>результатам медицинских осмотров</w:t>
      </w:r>
      <w:r w:rsidRPr="002F1A46">
        <w:rPr>
          <w:rFonts w:ascii="Times New Roman" w:hAnsi="Times New Roman" w:cs="Times New Roman"/>
          <w:spacing w:val="-52"/>
          <w:sz w:val="28"/>
          <w:szCs w:val="28"/>
        </w:rPr>
        <w:t xml:space="preserve"> </w:t>
      </w:r>
      <w:r w:rsidRPr="002F1A46">
        <w:rPr>
          <w:rFonts w:ascii="Times New Roman" w:hAnsi="Times New Roman" w:cs="Times New Roman"/>
          <w:sz w:val="28"/>
          <w:szCs w:val="28"/>
        </w:rPr>
        <w:t>работников.</w:t>
      </w:r>
    </w:p>
    <w:p w14:paraId="3024E8C4" w14:textId="77777777" w:rsidR="00077B1B" w:rsidRPr="002F1A46" w:rsidRDefault="00077B1B" w:rsidP="004756FE">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Комплексная апробация и верификация:</w:t>
      </w:r>
    </w:p>
    <w:p w14:paraId="72240DE0" w14:textId="77777777" w:rsidR="00077B1B" w:rsidRPr="002F1A46" w:rsidRDefault="00077B1B" w:rsidP="004756FE">
      <w:pPr>
        <w:pStyle w:val="af8"/>
        <w:numPr>
          <w:ilvl w:val="0"/>
          <w:numId w:val="27"/>
        </w:numPr>
        <w:spacing w:before="100" w:beforeAutospacing="1" w:after="100" w:afterAutospacing="1" w:line="240" w:lineRule="auto"/>
        <w:ind w:left="1418" w:hanging="709"/>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 xml:space="preserve">Проведение </w:t>
      </w:r>
      <w:r w:rsidRPr="002F1A46">
        <w:rPr>
          <w:rFonts w:ascii="Times New Roman" w:eastAsia="Times New Roman" w:hAnsi="Times New Roman" w:cs="Times New Roman"/>
          <w:b/>
          <w:bCs/>
          <w:sz w:val="28"/>
          <w:szCs w:val="28"/>
          <w:lang w:eastAsia="ru-RU"/>
        </w:rPr>
        <w:t>полноценной опытно-промышленной эксплуатации</w:t>
      </w:r>
      <w:r w:rsidRPr="002F1A46">
        <w:rPr>
          <w:rFonts w:ascii="Times New Roman" w:eastAsia="Times New Roman" w:hAnsi="Times New Roman" w:cs="Times New Roman"/>
          <w:sz w:val="28"/>
          <w:szCs w:val="28"/>
          <w:lang w:eastAsia="ru-RU"/>
        </w:rPr>
        <w:t xml:space="preserve"> системы на 53 терминалах в течение не менее 6 месяцев:</w:t>
      </w:r>
    </w:p>
    <w:p w14:paraId="0B46C6A1" w14:textId="77777777" w:rsidR="00077B1B" w:rsidRPr="002F1A46" w:rsidRDefault="00077B1B" w:rsidP="004756FE">
      <w:pPr>
        <w:pStyle w:val="af8"/>
        <w:widowControl w:val="0"/>
        <w:numPr>
          <w:ilvl w:val="2"/>
          <w:numId w:val="20"/>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ЖОФ №1,2.</w:t>
      </w:r>
    </w:p>
    <w:p w14:paraId="353EC590" w14:textId="77777777" w:rsidR="00077B1B" w:rsidRPr="002F1A46" w:rsidRDefault="00077B1B" w:rsidP="004756FE">
      <w:pPr>
        <w:pStyle w:val="af8"/>
        <w:widowControl w:val="0"/>
        <w:numPr>
          <w:ilvl w:val="2"/>
          <w:numId w:val="20"/>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ЮЖР шахта №65.</w:t>
      </w:r>
    </w:p>
    <w:p w14:paraId="442DEC32" w14:textId="77777777" w:rsidR="00077B1B" w:rsidRPr="002F1A46" w:rsidRDefault="00077B1B" w:rsidP="004756FE">
      <w:pPr>
        <w:pStyle w:val="af8"/>
        <w:widowControl w:val="0"/>
        <w:numPr>
          <w:ilvl w:val="2"/>
          <w:numId w:val="20"/>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Рудник Западный шахта №67.</w:t>
      </w:r>
    </w:p>
    <w:p w14:paraId="30CB0D8F" w14:textId="77777777" w:rsidR="00077B1B" w:rsidRPr="002F1A46" w:rsidRDefault="00077B1B" w:rsidP="004756FE">
      <w:pPr>
        <w:pStyle w:val="af8"/>
        <w:widowControl w:val="0"/>
        <w:numPr>
          <w:ilvl w:val="2"/>
          <w:numId w:val="20"/>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Рудник Западный шахта 73/75.</w:t>
      </w:r>
    </w:p>
    <w:p w14:paraId="78D40727" w14:textId="77777777" w:rsidR="00077B1B" w:rsidRPr="002F1A46" w:rsidRDefault="00077B1B" w:rsidP="004756FE">
      <w:pPr>
        <w:pStyle w:val="af8"/>
        <w:widowControl w:val="0"/>
        <w:numPr>
          <w:ilvl w:val="2"/>
          <w:numId w:val="20"/>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 xml:space="preserve">Рудник </w:t>
      </w:r>
      <w:proofErr w:type="spellStart"/>
      <w:r w:rsidRPr="002F1A46">
        <w:rPr>
          <w:rFonts w:ascii="Times New Roman" w:hAnsi="Times New Roman" w:cs="Times New Roman"/>
          <w:sz w:val="28"/>
          <w:szCs w:val="28"/>
        </w:rPr>
        <w:t>Жиланды</w:t>
      </w:r>
      <w:proofErr w:type="spellEnd"/>
      <w:r w:rsidRPr="002F1A46">
        <w:rPr>
          <w:rFonts w:ascii="Times New Roman" w:hAnsi="Times New Roman" w:cs="Times New Roman"/>
          <w:sz w:val="28"/>
          <w:szCs w:val="28"/>
        </w:rPr>
        <w:t>.</w:t>
      </w:r>
    </w:p>
    <w:p w14:paraId="35262C13" w14:textId="77777777" w:rsidR="0054591C" w:rsidRPr="002F1A46" w:rsidRDefault="00077B1B" w:rsidP="004756FE">
      <w:pPr>
        <w:pStyle w:val="af8"/>
        <w:widowControl w:val="0"/>
        <w:numPr>
          <w:ilvl w:val="2"/>
          <w:numId w:val="20"/>
        </w:numPr>
        <w:spacing w:after="0" w:line="240" w:lineRule="auto"/>
        <w:jc w:val="both"/>
        <w:rPr>
          <w:rFonts w:ascii="Times New Roman" w:hAnsi="Times New Roman" w:cs="Times New Roman"/>
          <w:sz w:val="28"/>
          <w:szCs w:val="28"/>
        </w:rPr>
      </w:pPr>
      <w:r w:rsidRPr="002F1A46">
        <w:rPr>
          <w:rFonts w:ascii="Times New Roman" w:hAnsi="Times New Roman" w:cs="Times New Roman"/>
          <w:sz w:val="28"/>
          <w:szCs w:val="28"/>
        </w:rPr>
        <w:t>Рудник Жомарт.</w:t>
      </w:r>
    </w:p>
    <w:p w14:paraId="79236C0F" w14:textId="44D832EB" w:rsidR="00077B1B" w:rsidRPr="002F1A46" w:rsidRDefault="00077B1B" w:rsidP="004756FE">
      <w:pPr>
        <w:pStyle w:val="af8"/>
        <w:widowControl w:val="0"/>
        <w:spacing w:after="0" w:line="240" w:lineRule="auto"/>
        <w:ind w:left="0"/>
        <w:jc w:val="both"/>
        <w:rPr>
          <w:rFonts w:ascii="Times New Roman" w:hAnsi="Times New Roman" w:cs="Times New Roman"/>
          <w:sz w:val="28"/>
          <w:szCs w:val="28"/>
        </w:rPr>
      </w:pPr>
      <w:r w:rsidRPr="002F1A46">
        <w:rPr>
          <w:rFonts w:ascii="Times New Roman" w:hAnsi="Times New Roman" w:cs="Times New Roman"/>
          <w:sz w:val="28"/>
          <w:szCs w:val="28"/>
        </w:rPr>
        <w:t>Установка оборудования выполнить в специально подготовленных помещениях (здравпунктах или других местах проведения медосмотров), отвечающих санитарно-техническим нормам. Каждый терминал оснастить необходимыми системами электропитания (включая ИБП и сетевые фильтры для защиты от перебоев напряжения) и коммуникаций. После монтажа провести пуско-наладочные работы и убедиться в работоспособности всех узлов системы.</w:t>
      </w:r>
    </w:p>
    <w:p w14:paraId="5F48F542" w14:textId="7861C6B0" w:rsidR="00077B1B" w:rsidRPr="00AE6338" w:rsidRDefault="00077B1B" w:rsidP="00AE6338">
      <w:pPr>
        <w:numPr>
          <w:ilvl w:val="1"/>
          <w:numId w:val="28"/>
        </w:numPr>
        <w:spacing w:before="100" w:beforeAutospacing="1" w:after="100" w:afterAutospacing="1" w:line="240" w:lineRule="auto"/>
        <w:ind w:left="1418" w:hanging="709"/>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Верификация работоспособности и точности предиктивной модели на реальных производственных данных, а также оценка экономической и социальной эффективности внедрения.</w:t>
      </w:r>
      <w:r w:rsidRPr="002F1A46">
        <w:rPr>
          <w:rFonts w:ascii="Times New Roman" w:eastAsia="Times New Roman" w:hAnsi="Times New Roman" w:cs="Times New Roman"/>
          <w:sz w:val="28"/>
          <w:szCs w:val="28"/>
          <w:lang w:eastAsia="ru-RU"/>
        </w:rPr>
        <w:br/>
      </w:r>
      <w:r w:rsidRPr="002F1A46">
        <w:rPr>
          <w:rFonts w:ascii="Times New Roman" w:hAnsi="Times New Roman" w:cs="Times New Roman"/>
          <w:sz w:val="28"/>
          <w:szCs w:val="28"/>
        </w:rPr>
        <w:t xml:space="preserve">Обеспечить, чтобы развернутая система обладала всеми заявленными функциями цифрового медицинского осмотра. </w:t>
      </w:r>
      <w:r w:rsidRPr="00AE6338">
        <w:rPr>
          <w:rFonts w:ascii="Times New Roman" w:hAnsi="Times New Roman" w:cs="Times New Roman"/>
          <w:sz w:val="28"/>
          <w:szCs w:val="28"/>
        </w:rPr>
        <w:t>АСМО должны выполнять надежную идентификацию работника (например, с помощью распознавания лица) проводить опрос работника о жалобах и самочувствии, осуществлять экспресс-контроль состояния алкогольного, наркотического или токсического опьянения (интегрированный алкотестер для анализа выдыхаемого воздуха на алкоголь и при необходимости другие датчики/методы для выявления наркотического или токсического воздействия). Система должна измерять артериальное давление и пульс (с фиксацией частоты, ритмичности и амплитуды пульсовой волны), а также выполнять бесконтактное измерение температуры тела. Все полученные показатели автоматически фиксируются в электронном журнале медицинских осмотров. По итогам осмотра система формирует предварительное заключение о допуске либо недопуске к работе, которое затем подтверждается квалифицированной ЭЦП медицинского работника после оценки им данных. Система АСМО должна работать под постоянным наблюдением и контролем ответственного медицинского работника. Необходимо реализовать интеграцию с информационными системами Заказчика: терминалы через открытый программный интерфейс API передают и принимают данные для взаимодействия с внешними системами (например, со СКУД предприятия – для автоматического считывания идентификатора работника и передачи статуса допуска на проходные; с корпоративной системой HRM – для учета результатов медосмотров в кадровой системе). Также должна быть предусмотрена возможность автоматического формирования и выгрузки необходимых документов и отчетов (справок, актов) для оформления случаев недопуска и иных медицинских заключений в соответствии с требованиями трудового законодательства. Архитектура системы должна быть открытой: Исполнитель предоставляет полный API и техническую документацию, а также обеспечивает возможность экспорта всех накопленных данных АСМО в формате, пригодном для дальнейшей обработки. Эти меры направлены на предотвращение зависимости от единственного поставщика (анти-вендор-</w:t>
      </w:r>
      <w:proofErr w:type="spellStart"/>
      <w:r w:rsidRPr="00AE6338">
        <w:rPr>
          <w:rFonts w:ascii="Times New Roman" w:hAnsi="Times New Roman" w:cs="Times New Roman"/>
          <w:sz w:val="28"/>
          <w:szCs w:val="28"/>
        </w:rPr>
        <w:t>лок</w:t>
      </w:r>
      <w:proofErr w:type="spellEnd"/>
      <w:r w:rsidRPr="00AE6338">
        <w:rPr>
          <w:rFonts w:ascii="Times New Roman" w:hAnsi="Times New Roman" w:cs="Times New Roman"/>
          <w:sz w:val="28"/>
          <w:szCs w:val="28"/>
        </w:rPr>
        <w:t>) и позволяют интегрировать, обслуживать и развивать систему без привлечения разработчика в будущем</w:t>
      </w:r>
    </w:p>
    <w:p w14:paraId="0CF5C111" w14:textId="77777777" w:rsidR="00077B1B" w:rsidRDefault="00077B1B" w:rsidP="004756FE">
      <w:pPr>
        <w:numPr>
          <w:ilvl w:val="1"/>
          <w:numId w:val="28"/>
        </w:numPr>
        <w:spacing w:before="100" w:beforeAutospacing="1" w:after="100" w:afterAutospacing="1" w:line="240" w:lineRule="auto"/>
        <w:ind w:left="1418" w:hanging="709"/>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Сбор обратной связи от медицинского персонала и сотрудников предприятия для финальной доработки системы.</w:t>
      </w:r>
    </w:p>
    <w:p w14:paraId="7485DCC1" w14:textId="77777777" w:rsidR="002A790C" w:rsidRPr="002F1A46" w:rsidRDefault="002A790C" w:rsidP="002A790C">
      <w:pPr>
        <w:spacing w:before="100" w:beforeAutospacing="1" w:after="100" w:afterAutospacing="1" w:line="240" w:lineRule="auto"/>
        <w:ind w:left="1418"/>
        <w:jc w:val="both"/>
        <w:rPr>
          <w:rFonts w:ascii="Times New Roman" w:eastAsia="Times New Roman" w:hAnsi="Times New Roman" w:cs="Times New Roman"/>
          <w:sz w:val="28"/>
          <w:szCs w:val="28"/>
          <w:lang w:eastAsia="ru-RU"/>
        </w:rPr>
      </w:pPr>
    </w:p>
    <w:p w14:paraId="4AFC65B8" w14:textId="77777777" w:rsidR="00077B1B" w:rsidRPr="002F1A46" w:rsidRDefault="00077B1B" w:rsidP="004756F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5.2. Этапы проведения НИОКР:</w:t>
      </w:r>
    </w:p>
    <w:p w14:paraId="4FD714B1" w14:textId="0A7C647D" w:rsidR="00077B1B" w:rsidRPr="002F1A46" w:rsidRDefault="00077B1B" w:rsidP="004756FE">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Теоретико-методологический этап</w:t>
      </w:r>
      <w:r w:rsidR="00087A14" w:rsidRPr="002F1A46">
        <w:rPr>
          <w:rFonts w:ascii="Times New Roman" w:eastAsia="Times New Roman" w:hAnsi="Times New Roman" w:cs="Times New Roman"/>
          <w:b/>
          <w:bCs/>
          <w:sz w:val="28"/>
          <w:szCs w:val="28"/>
          <w:lang w:eastAsia="ru-RU"/>
        </w:rPr>
        <w:t>:</w:t>
      </w:r>
    </w:p>
    <w:p w14:paraId="0941A3C5" w14:textId="77777777" w:rsidR="00077B1B" w:rsidRPr="002F1A46" w:rsidRDefault="00077B1B" w:rsidP="004756FE">
      <w:pPr>
        <w:numPr>
          <w:ilvl w:val="1"/>
          <w:numId w:val="29"/>
        </w:numPr>
        <w:spacing w:before="100" w:beforeAutospacing="1" w:after="100" w:afterAutospacing="1" w:line="240" w:lineRule="auto"/>
        <w:ind w:left="709" w:firstLine="425"/>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Анализ научно-технической информации, патентов и существующих аналогов.</w:t>
      </w:r>
    </w:p>
    <w:p w14:paraId="36346B66" w14:textId="77777777" w:rsidR="00077B1B" w:rsidRPr="002F1A46" w:rsidRDefault="00077B1B" w:rsidP="004756FE">
      <w:pPr>
        <w:numPr>
          <w:ilvl w:val="1"/>
          <w:numId w:val="29"/>
        </w:numPr>
        <w:spacing w:before="100" w:beforeAutospacing="1" w:after="100" w:afterAutospacing="1" w:line="240" w:lineRule="auto"/>
        <w:ind w:left="709" w:firstLine="425"/>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Формулировка гипотез и разработка математических моделей для предиктивной аналитики.</w:t>
      </w:r>
    </w:p>
    <w:p w14:paraId="1408EFB0" w14:textId="77777777" w:rsidR="00077B1B" w:rsidRPr="002F1A46" w:rsidRDefault="00077B1B" w:rsidP="004756FE">
      <w:pPr>
        <w:numPr>
          <w:ilvl w:val="1"/>
          <w:numId w:val="29"/>
        </w:numPr>
        <w:spacing w:before="100" w:beforeAutospacing="1" w:after="100" w:afterAutospacing="1" w:line="240" w:lineRule="auto"/>
        <w:ind w:left="709" w:firstLine="425"/>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Создание технического проекта опытного образца АСМО.</w:t>
      </w:r>
    </w:p>
    <w:p w14:paraId="35DFFF4A" w14:textId="4B1F0AA6" w:rsidR="00077B1B" w:rsidRPr="002F1A46" w:rsidRDefault="00077B1B" w:rsidP="004756FE">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Экспериментально-конструкторский этап</w:t>
      </w:r>
      <w:r w:rsidR="00087A14" w:rsidRPr="002F1A46">
        <w:rPr>
          <w:rFonts w:ascii="Times New Roman" w:eastAsia="Times New Roman" w:hAnsi="Times New Roman" w:cs="Times New Roman"/>
          <w:b/>
          <w:bCs/>
          <w:sz w:val="28"/>
          <w:szCs w:val="28"/>
          <w:lang w:eastAsia="ru-RU"/>
        </w:rPr>
        <w:t>:</w:t>
      </w:r>
    </w:p>
    <w:p w14:paraId="6D51973E" w14:textId="77777777" w:rsidR="00077B1B" w:rsidRPr="002F1A46" w:rsidRDefault="00077B1B" w:rsidP="004756FE">
      <w:pPr>
        <w:numPr>
          <w:ilvl w:val="1"/>
          <w:numId w:val="3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Разработка алгоритмического и программного обеспечения.</w:t>
      </w:r>
    </w:p>
    <w:p w14:paraId="6E240BCC" w14:textId="290A0E3A" w:rsidR="00077B1B" w:rsidRPr="002F1A46" w:rsidRDefault="00077B1B" w:rsidP="004756FE">
      <w:pPr>
        <w:numPr>
          <w:ilvl w:val="1"/>
          <w:numId w:val="3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Создание и сборка опытных образцов АСМО.</w:t>
      </w:r>
    </w:p>
    <w:p w14:paraId="77E58F10" w14:textId="77777777" w:rsidR="00077B1B" w:rsidRPr="002F1A46" w:rsidRDefault="00077B1B" w:rsidP="004756FE">
      <w:pPr>
        <w:numPr>
          <w:ilvl w:val="1"/>
          <w:numId w:val="3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Проведение лабораторных испытаний на устойчивость к внешним воздействиям.</w:t>
      </w:r>
    </w:p>
    <w:p w14:paraId="3CAE3FB1" w14:textId="2266E0E8" w:rsidR="00077B1B" w:rsidRPr="002F1A46" w:rsidRDefault="00077B1B" w:rsidP="004756FE">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Этап опытно-промышленной апробации</w:t>
      </w:r>
      <w:r w:rsidR="00087A14" w:rsidRPr="002F1A46">
        <w:rPr>
          <w:rFonts w:ascii="Times New Roman" w:eastAsia="Times New Roman" w:hAnsi="Times New Roman" w:cs="Times New Roman"/>
          <w:b/>
          <w:bCs/>
          <w:sz w:val="28"/>
          <w:szCs w:val="28"/>
          <w:lang w:eastAsia="ru-RU"/>
        </w:rPr>
        <w:t>:</w:t>
      </w:r>
    </w:p>
    <w:p w14:paraId="03CE2BEB" w14:textId="01D09ED1" w:rsidR="00077B1B" w:rsidRPr="002F1A46" w:rsidRDefault="00077B1B" w:rsidP="004756FE">
      <w:pPr>
        <w:pStyle w:val="af8"/>
        <w:widowControl w:val="0"/>
        <w:numPr>
          <w:ilvl w:val="0"/>
          <w:numId w:val="15"/>
        </w:numPr>
        <w:spacing w:after="0" w:line="240" w:lineRule="auto"/>
        <w:ind w:left="426" w:firstLine="709"/>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Монтаж и пуско-наладка опытных образцов на производственных площадках.</w:t>
      </w:r>
      <w:r w:rsidR="0054591C" w:rsidRPr="002F1A46">
        <w:rPr>
          <w:rFonts w:ascii="Times New Roman" w:eastAsia="Times New Roman" w:hAnsi="Times New Roman" w:cs="Times New Roman"/>
          <w:sz w:val="28"/>
          <w:szCs w:val="28"/>
          <w:lang w:eastAsia="ru-RU"/>
        </w:rPr>
        <w:t xml:space="preserve"> </w:t>
      </w:r>
      <w:r w:rsidR="0054591C" w:rsidRPr="002F1A46">
        <w:rPr>
          <w:rFonts w:ascii="Times New Roman" w:hAnsi="Times New Roman" w:cs="Times New Roman"/>
          <w:sz w:val="28"/>
          <w:szCs w:val="28"/>
        </w:rPr>
        <w:t>Обеспечить сопровождение развернутой системы в пилотном режиме. В течение опытной эксплуатации (не менее 6 месяцев после запуска системы) Исполнитель осуществляет техническую поддержку: мониторинг работоспособности всех терминалов, оперативное реагирование на сбои и неисправности. Должна быть обеспечена возможность удаленного контроля состояния каждого АСМО (система мониторинга оповещает ответственного специалиста, если какой-либо терминал отключен или датчики выходят за пределы допустимой калибровки). Исполнитель обязан устранять выявленные неполадки в кратчайшие сроки: проводить ремонт или замену вышедших из строя компонентов, предоставлять при необходимости запасные части или резервные терминалы для минимизации простоя. В период пилота собирается информация о работе системы, ее надежности и точности измерений, о возникающих проблемах и путях их решения. Параллельно медперсонал контролирует соблюдение медицинских протоколов: при выявлении отклонений у работника действуют по установленным правилам (при недопуске к работе оформляются соответствующие акты, работник направляется на дополнительный осмотр или лечение согласно ст. 48 ТК РК и другим нормативным требованиям). Гарантийный срок бесперебойной работы системы составляет 12 месяцев с момента ввода в эксплуатацию; в течение этого периода Исполнитель несет ответственность за исправность оборудования и программных средств, осуществляя за свой счет ремонт или замену вышедших из строя компонентов.</w:t>
      </w:r>
    </w:p>
    <w:p w14:paraId="2F89908F" w14:textId="1A5D66F9" w:rsidR="0054591C" w:rsidRPr="002F1A46" w:rsidRDefault="00077B1B" w:rsidP="004756FE">
      <w:pPr>
        <w:pStyle w:val="af8"/>
        <w:widowControl w:val="0"/>
        <w:numPr>
          <w:ilvl w:val="0"/>
          <w:numId w:val="15"/>
        </w:numPr>
        <w:spacing w:after="0" w:line="240" w:lineRule="auto"/>
        <w:ind w:left="426" w:firstLine="709"/>
        <w:jc w:val="both"/>
        <w:rPr>
          <w:rFonts w:ascii="Times New Roman" w:hAnsi="Times New Roman" w:cs="Times New Roman"/>
          <w:sz w:val="28"/>
          <w:szCs w:val="28"/>
        </w:rPr>
      </w:pPr>
      <w:r w:rsidRPr="002F1A46">
        <w:rPr>
          <w:rFonts w:ascii="Times New Roman" w:eastAsia="Times New Roman" w:hAnsi="Times New Roman" w:cs="Times New Roman"/>
          <w:sz w:val="28"/>
          <w:szCs w:val="28"/>
          <w:lang w:eastAsia="ru-RU"/>
        </w:rPr>
        <w:t>Сбор и анализ данных в режиме реального времени.</w:t>
      </w:r>
      <w:r w:rsidR="0054591C" w:rsidRPr="002F1A46">
        <w:rPr>
          <w:rFonts w:ascii="Times New Roman" w:eastAsia="Times New Roman" w:hAnsi="Times New Roman" w:cs="Times New Roman"/>
          <w:sz w:val="28"/>
          <w:szCs w:val="28"/>
          <w:lang w:eastAsia="ru-RU"/>
        </w:rPr>
        <w:t xml:space="preserve"> </w:t>
      </w:r>
      <w:r w:rsidR="0054591C" w:rsidRPr="002F1A46">
        <w:rPr>
          <w:rFonts w:ascii="Times New Roman" w:hAnsi="Times New Roman" w:cs="Times New Roman"/>
          <w:sz w:val="28"/>
          <w:szCs w:val="28"/>
        </w:rPr>
        <w:t xml:space="preserve">В ходе пилотной эксплуатации система АСМО накапливает массив цифровых медицинских данных о состоянии работников перед и после смен. Исполнитель обеспечивает сбор, защищенное хранение и первичную обработку этих данных с соблюдением требований конфиденциальности. По завершении пилотного периода необходимо провести итоговый анализ эффективности внедрения системы с точки зрения достижения целей проекта (например, сколько случаев отклонений было выявлено системой, насколько оперативно принимались меры, как внедрение повлияло на общую обращаемость работников за медицинской помощью и </w:t>
      </w:r>
      <w:proofErr w:type="gramStart"/>
      <w:r w:rsidR="0054591C" w:rsidRPr="002F1A46">
        <w:rPr>
          <w:rFonts w:ascii="Times New Roman" w:hAnsi="Times New Roman" w:cs="Times New Roman"/>
          <w:sz w:val="28"/>
          <w:szCs w:val="28"/>
        </w:rPr>
        <w:t>т.д.</w:t>
      </w:r>
      <w:proofErr w:type="gramEnd"/>
      <w:r w:rsidR="0054591C" w:rsidRPr="002F1A46">
        <w:rPr>
          <w:rFonts w:ascii="Times New Roman" w:hAnsi="Times New Roman" w:cs="Times New Roman"/>
          <w:sz w:val="28"/>
          <w:szCs w:val="28"/>
        </w:rPr>
        <w:t xml:space="preserve">). На основании этого анализа Исполнитель подготавливает итоговый отчет по </w:t>
      </w:r>
      <w:r w:rsidR="00AE6338">
        <w:rPr>
          <w:rFonts w:ascii="Times New Roman" w:hAnsi="Times New Roman" w:cs="Times New Roman"/>
          <w:sz w:val="28"/>
          <w:szCs w:val="28"/>
        </w:rPr>
        <w:t>НИОКР</w:t>
      </w:r>
      <w:r w:rsidR="0054591C" w:rsidRPr="002F1A46">
        <w:rPr>
          <w:rFonts w:ascii="Times New Roman" w:hAnsi="Times New Roman" w:cs="Times New Roman"/>
          <w:sz w:val="28"/>
          <w:szCs w:val="28"/>
        </w:rPr>
        <w:t xml:space="preserve">, в котором описывает выполненные работы, примененные технические решения, полученные результаты, а также выводы и рекомендации по дальнейшему использованию и масштабированию системы АСМО в компании. Итоговый отчет о </w:t>
      </w:r>
      <w:r w:rsidR="00AE6338">
        <w:rPr>
          <w:rFonts w:ascii="Times New Roman" w:hAnsi="Times New Roman" w:cs="Times New Roman"/>
          <w:sz w:val="28"/>
          <w:szCs w:val="28"/>
        </w:rPr>
        <w:t>НИОКР</w:t>
      </w:r>
      <w:r w:rsidR="0054591C" w:rsidRPr="002F1A46">
        <w:rPr>
          <w:rFonts w:ascii="Times New Roman" w:hAnsi="Times New Roman" w:cs="Times New Roman"/>
          <w:sz w:val="28"/>
          <w:szCs w:val="28"/>
        </w:rPr>
        <w:t xml:space="preserve"> должен быть оформлен в соответствии с ГОСТ 7.32–2017 «Отчет о научно-исследовательской работе. Структура и правила оформления» и содержать все установленные разделы. Отчет включает описание проведенных исследований, разработанную методику, сведения о внедрении системы и анализ полученных данных, выводы и экономическую эффективность.</w:t>
      </w:r>
    </w:p>
    <w:p w14:paraId="50D34ED7" w14:textId="77777777" w:rsidR="00087A14" w:rsidRPr="002F1A46" w:rsidRDefault="00087A14" w:rsidP="004756FE">
      <w:pPr>
        <w:widowControl w:val="0"/>
        <w:spacing w:after="0" w:line="240" w:lineRule="auto"/>
        <w:ind w:firstLine="709"/>
        <w:jc w:val="both"/>
        <w:rPr>
          <w:rFonts w:ascii="Times New Roman" w:hAnsi="Times New Roman" w:cs="Times New Roman"/>
          <w:sz w:val="28"/>
          <w:szCs w:val="28"/>
        </w:rPr>
      </w:pPr>
      <w:r w:rsidRPr="002F1A46">
        <w:rPr>
          <w:rFonts w:ascii="Times New Roman" w:hAnsi="Times New Roman" w:cs="Times New Roman"/>
          <w:sz w:val="28"/>
          <w:szCs w:val="28"/>
        </w:rPr>
        <w:t xml:space="preserve">При разработке и внедрении создаваемой информационной системы должны быть предусмотрены меры по защите обрабатываемой информации, отнесённой к категории персональных, биометрических и медицинских данных. </w:t>
      </w:r>
    </w:p>
    <w:p w14:paraId="06731B26" w14:textId="55846373" w:rsidR="00087A14" w:rsidRPr="002F1A46" w:rsidRDefault="00087A14" w:rsidP="004756FE">
      <w:pPr>
        <w:widowControl w:val="0"/>
        <w:spacing w:after="0" w:line="240" w:lineRule="auto"/>
        <w:ind w:firstLine="709"/>
        <w:jc w:val="both"/>
        <w:rPr>
          <w:rFonts w:ascii="Times New Roman" w:hAnsi="Times New Roman" w:cs="Times New Roman"/>
          <w:sz w:val="28"/>
          <w:szCs w:val="28"/>
        </w:rPr>
      </w:pPr>
      <w:r w:rsidRPr="002F1A46">
        <w:rPr>
          <w:rFonts w:ascii="Times New Roman" w:hAnsi="Times New Roman" w:cs="Times New Roman"/>
          <w:sz w:val="28"/>
          <w:szCs w:val="28"/>
        </w:rPr>
        <w:t>Обработка и хранение данных должно осуществляться в соответствии с требованием законодательства Республики Казахстан («О персональных данных и их защите», «Об информатизации», Нормативных правовых актов Министерства здравоохранения РК).</w:t>
      </w:r>
    </w:p>
    <w:p w14:paraId="08BDF86A" w14:textId="77777777" w:rsidR="0054591C" w:rsidRPr="002F1A46" w:rsidRDefault="0054591C" w:rsidP="004756FE">
      <w:pPr>
        <w:widowControl w:val="0"/>
        <w:spacing w:after="0" w:line="240" w:lineRule="auto"/>
        <w:ind w:firstLine="567"/>
        <w:jc w:val="both"/>
        <w:rPr>
          <w:rFonts w:ascii="Times New Roman" w:hAnsi="Times New Roman" w:cs="Times New Roman"/>
          <w:sz w:val="28"/>
          <w:szCs w:val="28"/>
          <w:shd w:val="clear" w:color="auto" w:fill="FFFF00"/>
        </w:rPr>
      </w:pPr>
    </w:p>
    <w:p w14:paraId="7AEFBB3E" w14:textId="77777777" w:rsidR="0054591C" w:rsidRPr="002F1A46" w:rsidRDefault="0054591C" w:rsidP="004756FE">
      <w:pPr>
        <w:widowControl w:val="0"/>
        <w:spacing w:after="0" w:line="240" w:lineRule="auto"/>
        <w:ind w:firstLine="567"/>
        <w:jc w:val="both"/>
        <w:rPr>
          <w:rFonts w:ascii="Times New Roman" w:hAnsi="Times New Roman" w:cs="Times New Roman"/>
          <w:sz w:val="28"/>
          <w:szCs w:val="28"/>
        </w:rPr>
      </w:pPr>
      <w:r w:rsidRPr="002F1A46">
        <w:rPr>
          <w:rFonts w:ascii="Times New Roman" w:hAnsi="Times New Roman" w:cs="Times New Roman"/>
          <w:sz w:val="28"/>
          <w:szCs w:val="28"/>
        </w:rPr>
        <w:t>Система должна обладать следующим функционалом:</w:t>
      </w:r>
    </w:p>
    <w:p w14:paraId="59EF3754" w14:textId="77777777" w:rsidR="0054591C" w:rsidRPr="002F1A46" w:rsidRDefault="0054591C" w:rsidP="004756FE">
      <w:pPr>
        <w:pStyle w:val="TableParagraph"/>
        <w:numPr>
          <w:ilvl w:val="0"/>
          <w:numId w:val="7"/>
        </w:numPr>
        <w:tabs>
          <w:tab w:val="left" w:pos="163"/>
        </w:tabs>
        <w:ind w:left="993" w:right="4" w:hanging="284"/>
        <w:jc w:val="both"/>
        <w:rPr>
          <w:sz w:val="28"/>
          <w:szCs w:val="28"/>
        </w:rPr>
      </w:pPr>
      <w:r w:rsidRPr="002F1A46">
        <w:rPr>
          <w:spacing w:val="-1"/>
          <w:sz w:val="28"/>
          <w:szCs w:val="28"/>
        </w:rPr>
        <w:t>Идентификация</w:t>
      </w:r>
      <w:r w:rsidRPr="002F1A46">
        <w:rPr>
          <w:spacing w:val="-9"/>
          <w:sz w:val="28"/>
          <w:szCs w:val="28"/>
        </w:rPr>
        <w:t xml:space="preserve"> </w:t>
      </w:r>
      <w:r w:rsidRPr="002F1A46">
        <w:rPr>
          <w:sz w:val="28"/>
          <w:szCs w:val="28"/>
        </w:rPr>
        <w:t>личности</w:t>
      </w:r>
      <w:r w:rsidRPr="002F1A46">
        <w:rPr>
          <w:spacing w:val="-7"/>
          <w:sz w:val="28"/>
          <w:szCs w:val="28"/>
        </w:rPr>
        <w:t xml:space="preserve"> </w:t>
      </w:r>
      <w:r w:rsidRPr="002F1A46">
        <w:rPr>
          <w:sz w:val="28"/>
          <w:szCs w:val="28"/>
        </w:rPr>
        <w:t>работника</w:t>
      </w:r>
      <w:r w:rsidRPr="002F1A46">
        <w:rPr>
          <w:spacing w:val="-52"/>
          <w:sz w:val="28"/>
          <w:szCs w:val="28"/>
        </w:rPr>
        <w:t xml:space="preserve"> </w:t>
      </w:r>
      <w:r w:rsidRPr="002F1A46">
        <w:rPr>
          <w:sz w:val="28"/>
          <w:szCs w:val="28"/>
        </w:rPr>
        <w:t>посредством</w:t>
      </w:r>
      <w:r w:rsidRPr="002F1A46">
        <w:rPr>
          <w:spacing w:val="1"/>
          <w:sz w:val="28"/>
          <w:szCs w:val="28"/>
        </w:rPr>
        <w:t xml:space="preserve"> </w:t>
      </w:r>
      <w:r w:rsidRPr="002F1A46">
        <w:rPr>
          <w:sz w:val="28"/>
          <w:szCs w:val="28"/>
        </w:rPr>
        <w:t>распознавания</w:t>
      </w:r>
      <w:r w:rsidRPr="002F1A46">
        <w:rPr>
          <w:spacing w:val="-6"/>
          <w:sz w:val="28"/>
          <w:szCs w:val="28"/>
        </w:rPr>
        <w:t xml:space="preserve"> </w:t>
      </w:r>
      <w:r w:rsidRPr="002F1A46">
        <w:rPr>
          <w:sz w:val="28"/>
          <w:szCs w:val="28"/>
        </w:rPr>
        <w:t>лица.</w:t>
      </w:r>
    </w:p>
    <w:p w14:paraId="492A6A75" w14:textId="77777777" w:rsidR="0054591C" w:rsidRPr="002F1A46" w:rsidRDefault="0054591C" w:rsidP="004756FE">
      <w:pPr>
        <w:pStyle w:val="TableParagraph"/>
        <w:numPr>
          <w:ilvl w:val="0"/>
          <w:numId w:val="7"/>
        </w:numPr>
        <w:tabs>
          <w:tab w:val="left" w:pos="163"/>
        </w:tabs>
        <w:ind w:left="993" w:right="4" w:hanging="284"/>
        <w:jc w:val="both"/>
        <w:rPr>
          <w:spacing w:val="-1"/>
          <w:sz w:val="28"/>
          <w:szCs w:val="28"/>
        </w:rPr>
      </w:pPr>
      <w:r w:rsidRPr="002F1A46">
        <w:rPr>
          <w:spacing w:val="-1"/>
          <w:sz w:val="28"/>
          <w:szCs w:val="28"/>
        </w:rPr>
        <w:t>Возможность сбора жалоб работника.</w:t>
      </w:r>
    </w:p>
    <w:p w14:paraId="7B42D547" w14:textId="77777777" w:rsidR="0054591C" w:rsidRPr="002F1A46" w:rsidRDefault="0054591C" w:rsidP="004756FE">
      <w:pPr>
        <w:pStyle w:val="TableParagraph"/>
        <w:numPr>
          <w:ilvl w:val="0"/>
          <w:numId w:val="7"/>
        </w:numPr>
        <w:tabs>
          <w:tab w:val="left" w:pos="163"/>
        </w:tabs>
        <w:ind w:left="993" w:right="150" w:hanging="284"/>
        <w:jc w:val="both"/>
        <w:rPr>
          <w:sz w:val="28"/>
          <w:szCs w:val="28"/>
        </w:rPr>
      </w:pPr>
      <w:r w:rsidRPr="002F1A46">
        <w:rPr>
          <w:sz w:val="28"/>
          <w:szCs w:val="28"/>
        </w:rPr>
        <w:t>Проверка</w:t>
      </w:r>
      <w:r w:rsidRPr="002F1A46">
        <w:rPr>
          <w:spacing w:val="2"/>
          <w:sz w:val="28"/>
          <w:szCs w:val="28"/>
        </w:rPr>
        <w:t xml:space="preserve"> </w:t>
      </w:r>
      <w:r w:rsidRPr="002F1A46">
        <w:rPr>
          <w:sz w:val="28"/>
          <w:szCs w:val="28"/>
        </w:rPr>
        <w:t>на</w:t>
      </w:r>
      <w:r w:rsidRPr="002F1A46">
        <w:rPr>
          <w:spacing w:val="2"/>
          <w:sz w:val="28"/>
          <w:szCs w:val="28"/>
        </w:rPr>
        <w:t xml:space="preserve"> </w:t>
      </w:r>
      <w:r w:rsidRPr="002F1A46">
        <w:rPr>
          <w:sz w:val="28"/>
          <w:szCs w:val="28"/>
        </w:rPr>
        <w:t>алкогольное,</w:t>
      </w:r>
      <w:r w:rsidRPr="002F1A46">
        <w:rPr>
          <w:spacing w:val="1"/>
          <w:sz w:val="28"/>
          <w:szCs w:val="28"/>
        </w:rPr>
        <w:t xml:space="preserve"> </w:t>
      </w:r>
      <w:r w:rsidRPr="002F1A46">
        <w:rPr>
          <w:sz w:val="28"/>
          <w:szCs w:val="28"/>
        </w:rPr>
        <w:t>наркотическое</w:t>
      </w:r>
      <w:r w:rsidRPr="002F1A46">
        <w:rPr>
          <w:spacing w:val="-8"/>
          <w:sz w:val="28"/>
          <w:szCs w:val="28"/>
        </w:rPr>
        <w:t xml:space="preserve"> </w:t>
      </w:r>
      <w:r w:rsidRPr="002F1A46">
        <w:rPr>
          <w:sz w:val="28"/>
          <w:szCs w:val="28"/>
        </w:rPr>
        <w:t xml:space="preserve">и </w:t>
      </w:r>
      <w:proofErr w:type="spellStart"/>
      <w:r w:rsidRPr="002F1A46">
        <w:rPr>
          <w:sz w:val="28"/>
          <w:szCs w:val="28"/>
        </w:rPr>
        <w:t>токсикоманическое</w:t>
      </w:r>
      <w:proofErr w:type="spellEnd"/>
      <w:r w:rsidRPr="002F1A46">
        <w:rPr>
          <w:sz w:val="28"/>
          <w:szCs w:val="28"/>
        </w:rPr>
        <w:t xml:space="preserve"> опьянения.</w:t>
      </w:r>
    </w:p>
    <w:p w14:paraId="4DFD0FA2" w14:textId="77777777" w:rsidR="0054591C" w:rsidRPr="002F1A46" w:rsidRDefault="0054591C" w:rsidP="004756FE">
      <w:pPr>
        <w:pStyle w:val="TableParagraph"/>
        <w:numPr>
          <w:ilvl w:val="0"/>
          <w:numId w:val="7"/>
        </w:numPr>
        <w:tabs>
          <w:tab w:val="left" w:pos="163"/>
        </w:tabs>
        <w:ind w:left="993" w:right="131" w:hanging="284"/>
        <w:jc w:val="both"/>
        <w:rPr>
          <w:sz w:val="28"/>
          <w:szCs w:val="28"/>
        </w:rPr>
      </w:pPr>
      <w:r w:rsidRPr="002F1A46">
        <w:rPr>
          <w:sz w:val="28"/>
          <w:szCs w:val="28"/>
        </w:rPr>
        <w:t>Измерение</w:t>
      </w:r>
      <w:r w:rsidRPr="002F1A46">
        <w:rPr>
          <w:spacing w:val="-9"/>
          <w:sz w:val="28"/>
          <w:szCs w:val="28"/>
        </w:rPr>
        <w:t xml:space="preserve"> </w:t>
      </w:r>
      <w:r w:rsidRPr="002F1A46">
        <w:rPr>
          <w:sz w:val="28"/>
          <w:szCs w:val="28"/>
        </w:rPr>
        <w:t>и</w:t>
      </w:r>
      <w:r w:rsidRPr="002F1A46">
        <w:rPr>
          <w:spacing w:val="-6"/>
          <w:sz w:val="28"/>
          <w:szCs w:val="28"/>
        </w:rPr>
        <w:t xml:space="preserve"> </w:t>
      </w:r>
      <w:r w:rsidRPr="002F1A46">
        <w:rPr>
          <w:sz w:val="28"/>
          <w:szCs w:val="28"/>
        </w:rPr>
        <w:t>оценка</w:t>
      </w:r>
      <w:r w:rsidRPr="002F1A46">
        <w:rPr>
          <w:spacing w:val="-4"/>
          <w:sz w:val="28"/>
          <w:szCs w:val="28"/>
        </w:rPr>
        <w:t xml:space="preserve"> </w:t>
      </w:r>
      <w:r w:rsidRPr="002F1A46">
        <w:rPr>
          <w:sz w:val="28"/>
          <w:szCs w:val="28"/>
        </w:rPr>
        <w:t>артериального</w:t>
      </w:r>
      <w:r w:rsidRPr="002F1A46">
        <w:rPr>
          <w:spacing w:val="-52"/>
          <w:sz w:val="28"/>
          <w:szCs w:val="28"/>
        </w:rPr>
        <w:t xml:space="preserve"> </w:t>
      </w:r>
      <w:r w:rsidRPr="002F1A46">
        <w:rPr>
          <w:sz w:val="28"/>
          <w:szCs w:val="28"/>
        </w:rPr>
        <w:t>давления, частоты и качественных</w:t>
      </w:r>
      <w:r w:rsidRPr="002F1A46">
        <w:rPr>
          <w:spacing w:val="1"/>
          <w:sz w:val="28"/>
          <w:szCs w:val="28"/>
        </w:rPr>
        <w:t xml:space="preserve"> </w:t>
      </w:r>
      <w:r w:rsidRPr="002F1A46">
        <w:rPr>
          <w:sz w:val="28"/>
          <w:szCs w:val="28"/>
        </w:rPr>
        <w:t>характеристик</w:t>
      </w:r>
      <w:r w:rsidRPr="002F1A46">
        <w:rPr>
          <w:spacing w:val="-2"/>
          <w:sz w:val="28"/>
          <w:szCs w:val="28"/>
        </w:rPr>
        <w:t xml:space="preserve"> </w:t>
      </w:r>
      <w:r w:rsidRPr="002F1A46">
        <w:rPr>
          <w:sz w:val="28"/>
          <w:szCs w:val="28"/>
        </w:rPr>
        <w:t>пульса.</w:t>
      </w:r>
    </w:p>
    <w:p w14:paraId="004DAA06" w14:textId="77777777" w:rsidR="0054591C" w:rsidRPr="002F1A46" w:rsidRDefault="0054591C" w:rsidP="004756FE">
      <w:pPr>
        <w:pStyle w:val="TableParagraph"/>
        <w:numPr>
          <w:ilvl w:val="0"/>
          <w:numId w:val="7"/>
        </w:numPr>
        <w:tabs>
          <w:tab w:val="left" w:pos="163"/>
        </w:tabs>
        <w:ind w:left="993" w:right="1027" w:hanging="284"/>
        <w:jc w:val="both"/>
        <w:rPr>
          <w:sz w:val="28"/>
          <w:szCs w:val="28"/>
        </w:rPr>
      </w:pPr>
      <w:r w:rsidRPr="002F1A46">
        <w:rPr>
          <w:sz w:val="28"/>
          <w:szCs w:val="28"/>
        </w:rPr>
        <w:t>Бесконтактное измерение температуры тела.</w:t>
      </w:r>
    </w:p>
    <w:p w14:paraId="01E86DEE" w14:textId="77777777" w:rsidR="00087A14" w:rsidRPr="002F1A46" w:rsidRDefault="0054591C" w:rsidP="004756FE">
      <w:pPr>
        <w:pStyle w:val="TableParagraph"/>
        <w:numPr>
          <w:ilvl w:val="0"/>
          <w:numId w:val="7"/>
        </w:numPr>
        <w:tabs>
          <w:tab w:val="left" w:pos="163"/>
        </w:tabs>
        <w:ind w:left="993" w:right="86" w:hanging="284"/>
        <w:jc w:val="both"/>
        <w:rPr>
          <w:sz w:val="28"/>
          <w:szCs w:val="28"/>
        </w:rPr>
      </w:pPr>
      <w:r w:rsidRPr="002F1A46">
        <w:rPr>
          <w:sz w:val="28"/>
          <w:szCs w:val="28"/>
        </w:rPr>
        <w:t>Запись всех показателей в</w:t>
      </w:r>
      <w:r w:rsidRPr="002F1A46">
        <w:rPr>
          <w:spacing w:val="1"/>
          <w:sz w:val="28"/>
          <w:szCs w:val="28"/>
        </w:rPr>
        <w:t xml:space="preserve"> </w:t>
      </w:r>
      <w:r w:rsidRPr="002F1A46">
        <w:rPr>
          <w:sz w:val="28"/>
          <w:szCs w:val="28"/>
        </w:rPr>
        <w:t>электронный журнал медицинских</w:t>
      </w:r>
      <w:r w:rsidRPr="002F1A46">
        <w:rPr>
          <w:spacing w:val="1"/>
          <w:sz w:val="28"/>
          <w:szCs w:val="28"/>
        </w:rPr>
        <w:t xml:space="preserve"> </w:t>
      </w:r>
      <w:r w:rsidRPr="002F1A46">
        <w:rPr>
          <w:sz w:val="28"/>
          <w:szCs w:val="28"/>
        </w:rPr>
        <w:t>осмотров, в том числе заключений о</w:t>
      </w:r>
      <w:r w:rsidRPr="002F1A46">
        <w:rPr>
          <w:spacing w:val="1"/>
          <w:sz w:val="28"/>
          <w:szCs w:val="28"/>
        </w:rPr>
        <w:t xml:space="preserve"> </w:t>
      </w:r>
      <w:r w:rsidRPr="002F1A46">
        <w:rPr>
          <w:sz w:val="28"/>
          <w:szCs w:val="28"/>
        </w:rPr>
        <w:t>допуске</w:t>
      </w:r>
      <w:r w:rsidRPr="002F1A46">
        <w:rPr>
          <w:spacing w:val="1"/>
          <w:sz w:val="28"/>
          <w:szCs w:val="28"/>
        </w:rPr>
        <w:t xml:space="preserve"> </w:t>
      </w:r>
      <w:r w:rsidRPr="002F1A46">
        <w:rPr>
          <w:sz w:val="28"/>
          <w:szCs w:val="28"/>
        </w:rPr>
        <w:t>/</w:t>
      </w:r>
      <w:r w:rsidRPr="002F1A46">
        <w:rPr>
          <w:spacing w:val="-8"/>
          <w:sz w:val="28"/>
          <w:szCs w:val="28"/>
        </w:rPr>
        <w:t xml:space="preserve"> </w:t>
      </w:r>
      <w:r w:rsidRPr="002F1A46">
        <w:rPr>
          <w:sz w:val="28"/>
          <w:szCs w:val="28"/>
        </w:rPr>
        <w:t>не</w:t>
      </w:r>
      <w:r w:rsidRPr="002F1A46">
        <w:rPr>
          <w:spacing w:val="-4"/>
          <w:sz w:val="28"/>
          <w:szCs w:val="28"/>
        </w:rPr>
        <w:t xml:space="preserve"> </w:t>
      </w:r>
      <w:r w:rsidRPr="002F1A46">
        <w:rPr>
          <w:sz w:val="28"/>
          <w:szCs w:val="28"/>
        </w:rPr>
        <w:t>допуске</w:t>
      </w:r>
      <w:r w:rsidRPr="002F1A46">
        <w:rPr>
          <w:spacing w:val="1"/>
          <w:sz w:val="28"/>
          <w:szCs w:val="28"/>
        </w:rPr>
        <w:t xml:space="preserve"> </w:t>
      </w:r>
      <w:r w:rsidRPr="002F1A46">
        <w:rPr>
          <w:sz w:val="28"/>
          <w:szCs w:val="28"/>
        </w:rPr>
        <w:t>к</w:t>
      </w:r>
      <w:r w:rsidRPr="002F1A46">
        <w:rPr>
          <w:spacing w:val="-7"/>
          <w:sz w:val="28"/>
          <w:szCs w:val="28"/>
        </w:rPr>
        <w:t xml:space="preserve"> </w:t>
      </w:r>
      <w:r w:rsidRPr="002F1A46">
        <w:rPr>
          <w:sz w:val="28"/>
          <w:szCs w:val="28"/>
        </w:rPr>
        <w:t>смене</w:t>
      </w:r>
      <w:r w:rsidRPr="002F1A46">
        <w:rPr>
          <w:spacing w:val="2"/>
          <w:sz w:val="28"/>
          <w:szCs w:val="28"/>
        </w:rPr>
        <w:t xml:space="preserve"> </w:t>
      </w:r>
      <w:r w:rsidRPr="002F1A46">
        <w:rPr>
          <w:sz w:val="28"/>
          <w:szCs w:val="28"/>
        </w:rPr>
        <w:t>(рейсу).</w:t>
      </w:r>
      <w:r w:rsidR="00087A14" w:rsidRPr="002F1A46">
        <w:rPr>
          <w:sz w:val="28"/>
          <w:szCs w:val="28"/>
        </w:rPr>
        <w:t xml:space="preserve"> При необходимости, в Системе должна быть предусмотрена возможность хранения данных в зашифрованном виде.</w:t>
      </w:r>
    </w:p>
    <w:p w14:paraId="4CCDF30A" w14:textId="77777777" w:rsidR="00087A14" w:rsidRPr="002F1A46" w:rsidRDefault="00087A14" w:rsidP="004756FE">
      <w:pPr>
        <w:pStyle w:val="TableParagraph"/>
        <w:numPr>
          <w:ilvl w:val="0"/>
          <w:numId w:val="7"/>
        </w:numPr>
        <w:tabs>
          <w:tab w:val="left" w:pos="163"/>
        </w:tabs>
        <w:ind w:left="993" w:right="86" w:hanging="284"/>
        <w:jc w:val="both"/>
        <w:rPr>
          <w:sz w:val="28"/>
          <w:szCs w:val="28"/>
        </w:rPr>
      </w:pPr>
      <w:r w:rsidRPr="002F1A46">
        <w:rPr>
          <w:sz w:val="28"/>
          <w:szCs w:val="28"/>
        </w:rPr>
        <w:t xml:space="preserve">Все данные, обрабатываемые в Системе, подлежат классификации как чувствительные (персональные, биометрические и медицинские). </w:t>
      </w:r>
    </w:p>
    <w:p w14:paraId="13F1AD97" w14:textId="77777777" w:rsidR="00087A14" w:rsidRPr="002F1A46" w:rsidRDefault="00087A14" w:rsidP="004756FE">
      <w:pPr>
        <w:pStyle w:val="TableParagraph"/>
        <w:numPr>
          <w:ilvl w:val="0"/>
          <w:numId w:val="7"/>
        </w:numPr>
        <w:tabs>
          <w:tab w:val="left" w:pos="163"/>
        </w:tabs>
        <w:ind w:left="993" w:right="86" w:hanging="284"/>
        <w:jc w:val="both"/>
        <w:rPr>
          <w:sz w:val="28"/>
          <w:szCs w:val="28"/>
        </w:rPr>
      </w:pPr>
      <w:r w:rsidRPr="002F1A46">
        <w:rPr>
          <w:sz w:val="28"/>
          <w:szCs w:val="28"/>
        </w:rPr>
        <w:t>Система должна обеспечить разграничение доступа к данным в соответствии с ролевыми правами и организацию централизованного управления учетными записями и правами доступа.</w:t>
      </w:r>
    </w:p>
    <w:p w14:paraId="399D3400" w14:textId="77777777" w:rsidR="00087A14" w:rsidRPr="002F1A46" w:rsidRDefault="00087A14" w:rsidP="004756FE">
      <w:pPr>
        <w:pStyle w:val="TableParagraph"/>
        <w:numPr>
          <w:ilvl w:val="0"/>
          <w:numId w:val="7"/>
        </w:numPr>
        <w:tabs>
          <w:tab w:val="left" w:pos="163"/>
        </w:tabs>
        <w:ind w:left="993" w:right="86" w:hanging="284"/>
        <w:jc w:val="both"/>
        <w:rPr>
          <w:sz w:val="28"/>
          <w:szCs w:val="28"/>
        </w:rPr>
      </w:pPr>
      <w:r w:rsidRPr="002F1A46">
        <w:rPr>
          <w:sz w:val="28"/>
          <w:szCs w:val="28"/>
        </w:rPr>
        <w:t>Обеспечение резервного копирования и восстановления данных;</w:t>
      </w:r>
    </w:p>
    <w:p w14:paraId="6CCAF8FE" w14:textId="77777777" w:rsidR="0054591C" w:rsidRPr="002F1A46" w:rsidRDefault="0054591C" w:rsidP="004756FE">
      <w:pPr>
        <w:pStyle w:val="TableParagraph"/>
        <w:numPr>
          <w:ilvl w:val="0"/>
          <w:numId w:val="7"/>
        </w:numPr>
        <w:tabs>
          <w:tab w:val="left" w:pos="163"/>
        </w:tabs>
        <w:ind w:left="993" w:right="17" w:hanging="284"/>
        <w:jc w:val="both"/>
        <w:rPr>
          <w:sz w:val="28"/>
          <w:szCs w:val="28"/>
        </w:rPr>
      </w:pPr>
      <w:r w:rsidRPr="002F1A46">
        <w:rPr>
          <w:sz w:val="28"/>
          <w:szCs w:val="28"/>
        </w:rPr>
        <w:t>Заключения формируются</w:t>
      </w:r>
      <w:r w:rsidRPr="002F1A46">
        <w:rPr>
          <w:spacing w:val="1"/>
          <w:sz w:val="28"/>
          <w:szCs w:val="28"/>
        </w:rPr>
        <w:t xml:space="preserve"> </w:t>
      </w:r>
      <w:r w:rsidRPr="002F1A46">
        <w:rPr>
          <w:sz w:val="28"/>
          <w:szCs w:val="28"/>
        </w:rPr>
        <w:t>посредством</w:t>
      </w:r>
      <w:r w:rsidRPr="002F1A46">
        <w:rPr>
          <w:spacing w:val="-12"/>
          <w:sz w:val="28"/>
          <w:szCs w:val="28"/>
        </w:rPr>
        <w:t xml:space="preserve"> </w:t>
      </w:r>
      <w:r w:rsidRPr="002F1A46">
        <w:rPr>
          <w:sz w:val="28"/>
          <w:szCs w:val="28"/>
        </w:rPr>
        <w:t>авторизированного</w:t>
      </w:r>
      <w:r w:rsidRPr="002F1A46">
        <w:rPr>
          <w:spacing w:val="-6"/>
          <w:sz w:val="28"/>
          <w:szCs w:val="28"/>
        </w:rPr>
        <w:t xml:space="preserve"> </w:t>
      </w:r>
      <w:r w:rsidRPr="002F1A46">
        <w:rPr>
          <w:sz w:val="28"/>
          <w:szCs w:val="28"/>
        </w:rPr>
        <w:t>ЭЦП ключа ответственного</w:t>
      </w:r>
      <w:r w:rsidRPr="002F1A46">
        <w:rPr>
          <w:spacing w:val="1"/>
          <w:sz w:val="28"/>
          <w:szCs w:val="28"/>
        </w:rPr>
        <w:t xml:space="preserve"> </w:t>
      </w:r>
      <w:r w:rsidRPr="002F1A46">
        <w:rPr>
          <w:sz w:val="28"/>
          <w:szCs w:val="28"/>
        </w:rPr>
        <w:t>работника.</w:t>
      </w:r>
    </w:p>
    <w:p w14:paraId="41BF197E" w14:textId="67AF1959" w:rsidR="0054591C" w:rsidRPr="002F1A46" w:rsidRDefault="0054591C" w:rsidP="004756FE">
      <w:pPr>
        <w:pStyle w:val="TableParagraph"/>
        <w:numPr>
          <w:ilvl w:val="0"/>
          <w:numId w:val="7"/>
        </w:numPr>
        <w:tabs>
          <w:tab w:val="left" w:pos="163"/>
        </w:tabs>
        <w:ind w:left="993" w:right="-1" w:hanging="284"/>
        <w:jc w:val="both"/>
        <w:rPr>
          <w:sz w:val="28"/>
          <w:szCs w:val="28"/>
        </w:rPr>
      </w:pPr>
      <w:r w:rsidRPr="002F1A46">
        <w:rPr>
          <w:sz w:val="28"/>
          <w:szCs w:val="28"/>
        </w:rPr>
        <w:t>Работа Системы</w:t>
      </w:r>
      <w:r w:rsidRPr="002F1A46">
        <w:rPr>
          <w:spacing w:val="3"/>
          <w:sz w:val="28"/>
          <w:szCs w:val="28"/>
        </w:rPr>
        <w:t xml:space="preserve"> </w:t>
      </w:r>
      <w:r w:rsidRPr="002F1A46">
        <w:rPr>
          <w:sz w:val="28"/>
          <w:szCs w:val="28"/>
        </w:rPr>
        <w:t>в условиях</w:t>
      </w:r>
      <w:r w:rsidRPr="002F1A46">
        <w:rPr>
          <w:spacing w:val="1"/>
          <w:sz w:val="28"/>
          <w:szCs w:val="28"/>
        </w:rPr>
        <w:t xml:space="preserve"> </w:t>
      </w:r>
      <w:r w:rsidRPr="002F1A46">
        <w:rPr>
          <w:sz w:val="28"/>
          <w:szCs w:val="28"/>
        </w:rPr>
        <w:t>постоянного</w:t>
      </w:r>
      <w:r w:rsidRPr="002F1A46">
        <w:rPr>
          <w:spacing w:val="-2"/>
          <w:sz w:val="28"/>
          <w:szCs w:val="28"/>
        </w:rPr>
        <w:t xml:space="preserve"> </w:t>
      </w:r>
      <w:r w:rsidRPr="002F1A46">
        <w:rPr>
          <w:sz w:val="28"/>
          <w:szCs w:val="28"/>
        </w:rPr>
        <w:t>контроля</w:t>
      </w:r>
      <w:r w:rsidRPr="002F1A46">
        <w:rPr>
          <w:spacing w:val="-2"/>
          <w:sz w:val="28"/>
          <w:szCs w:val="28"/>
        </w:rPr>
        <w:t xml:space="preserve"> </w:t>
      </w:r>
      <w:r w:rsidRPr="002F1A46">
        <w:rPr>
          <w:sz w:val="28"/>
          <w:szCs w:val="28"/>
        </w:rPr>
        <w:t>со</w:t>
      </w:r>
      <w:r w:rsidRPr="002F1A46">
        <w:rPr>
          <w:spacing w:val="-7"/>
          <w:sz w:val="28"/>
          <w:szCs w:val="28"/>
        </w:rPr>
        <w:t xml:space="preserve"> </w:t>
      </w:r>
      <w:r w:rsidRPr="002F1A46">
        <w:rPr>
          <w:sz w:val="28"/>
          <w:szCs w:val="28"/>
        </w:rPr>
        <w:t>стороны</w:t>
      </w:r>
      <w:r w:rsidRPr="002F1A46">
        <w:rPr>
          <w:spacing w:val="-52"/>
          <w:sz w:val="28"/>
          <w:szCs w:val="28"/>
        </w:rPr>
        <w:t xml:space="preserve"> </w:t>
      </w:r>
      <w:r w:rsidRPr="002F1A46">
        <w:rPr>
          <w:sz w:val="28"/>
          <w:szCs w:val="28"/>
        </w:rPr>
        <w:t>ответственного работника</w:t>
      </w:r>
      <w:r w:rsidR="00087A14" w:rsidRPr="002F1A46">
        <w:rPr>
          <w:sz w:val="28"/>
          <w:szCs w:val="28"/>
        </w:rPr>
        <w:t>, а также ведение журналов событий и действий пользователей с возможностью последующего анализа.</w:t>
      </w:r>
    </w:p>
    <w:p w14:paraId="5CF09E08" w14:textId="77777777" w:rsidR="00077B1B" w:rsidRDefault="00077B1B" w:rsidP="00441DE8">
      <w:pPr>
        <w:numPr>
          <w:ilvl w:val="1"/>
          <w:numId w:val="31"/>
        </w:numPr>
        <w:spacing w:after="0" w:line="240" w:lineRule="auto"/>
        <w:ind w:left="993" w:hanging="284"/>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Тестирование точности предиктивных моделей.</w:t>
      </w:r>
    </w:p>
    <w:p w14:paraId="064DEB9B" w14:textId="77777777" w:rsidR="00441DE8" w:rsidRDefault="00441DE8" w:rsidP="00441DE8">
      <w:pPr>
        <w:spacing w:after="0" w:line="240" w:lineRule="auto"/>
        <w:jc w:val="both"/>
        <w:rPr>
          <w:rFonts w:ascii="Times New Roman" w:eastAsia="Times New Roman" w:hAnsi="Times New Roman" w:cs="Times New Roman"/>
          <w:sz w:val="28"/>
          <w:szCs w:val="28"/>
          <w:lang w:eastAsia="ru-RU"/>
        </w:rPr>
      </w:pPr>
    </w:p>
    <w:p w14:paraId="2CF84A41" w14:textId="77777777" w:rsidR="00441DE8" w:rsidRPr="00441DE8" w:rsidRDefault="00441DE8" w:rsidP="00143B1B">
      <w:pPr>
        <w:spacing w:after="0" w:line="240" w:lineRule="auto"/>
        <w:ind w:firstLine="709"/>
        <w:jc w:val="both"/>
        <w:rPr>
          <w:rFonts w:ascii="Times New Roman" w:eastAsia="Times New Roman" w:hAnsi="Times New Roman" w:cs="Times New Roman"/>
          <w:b/>
          <w:bCs/>
          <w:sz w:val="28"/>
          <w:szCs w:val="28"/>
          <w:lang w:eastAsia="ru-RU"/>
        </w:rPr>
      </w:pPr>
      <w:r w:rsidRPr="00441DE8">
        <w:rPr>
          <w:rFonts w:ascii="Times New Roman" w:eastAsia="Times New Roman" w:hAnsi="Times New Roman" w:cs="Times New Roman"/>
          <w:b/>
          <w:bCs/>
          <w:sz w:val="28"/>
          <w:szCs w:val="28"/>
          <w:lang w:eastAsia="ru-RU"/>
        </w:rPr>
        <w:t>Требование по обязательной интеграции</w:t>
      </w:r>
    </w:p>
    <w:p w14:paraId="3C8ABE0C"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должна</w:t>
      </w:r>
      <w:r w:rsidRPr="00441DE8">
        <w:rPr>
          <w:rFonts w:ascii="Times New Roman" w:eastAsia="Times New Roman" w:hAnsi="Times New Roman" w:cs="Times New Roman"/>
          <w:sz w:val="28"/>
          <w:szCs w:val="28"/>
          <w:lang w:eastAsia="ru-RU"/>
        </w:rPr>
        <w:t xml:space="preserve"> быть разработан</w:t>
      </w:r>
      <w:r>
        <w:rPr>
          <w:rFonts w:ascii="Times New Roman" w:eastAsia="Times New Roman" w:hAnsi="Times New Roman" w:cs="Times New Roman"/>
          <w:sz w:val="28"/>
          <w:szCs w:val="28"/>
          <w:lang w:eastAsia="ru-RU"/>
        </w:rPr>
        <w:t>а</w:t>
      </w:r>
      <w:r w:rsidRPr="00441DE8">
        <w:rPr>
          <w:rFonts w:ascii="Times New Roman" w:eastAsia="Times New Roman" w:hAnsi="Times New Roman" w:cs="Times New Roman"/>
          <w:sz w:val="28"/>
          <w:szCs w:val="28"/>
          <w:lang w:eastAsia="ru-RU"/>
        </w:rPr>
        <w:t xml:space="preserve"> с возможностью последующей интеграции с другими ИТ-системами, реализуемыми в рамках данного проекта или иных проектов предприятия</w:t>
      </w:r>
      <w:r>
        <w:rPr>
          <w:rFonts w:ascii="Times New Roman" w:eastAsia="Times New Roman" w:hAnsi="Times New Roman" w:cs="Times New Roman"/>
          <w:sz w:val="28"/>
          <w:szCs w:val="28"/>
          <w:lang w:eastAsia="ru-RU"/>
        </w:rPr>
        <w:t xml:space="preserve"> или </w:t>
      </w:r>
      <w:r w:rsidRPr="00441DE8">
        <w:rPr>
          <w:rFonts w:ascii="Times New Roman" w:eastAsia="Times New Roman" w:hAnsi="Times New Roman" w:cs="Times New Roman"/>
          <w:sz w:val="28"/>
          <w:szCs w:val="28"/>
          <w:lang w:eastAsia="ru-RU"/>
        </w:rPr>
        <w:t>с действующими корпоративными платформами, включая, но не ограничиваясь: системами управления персоналом, корпоративными средствами аутентификации (например, AD, LDAP). А также предусматривать возможность взаимодействия с внешними информационными системами, включая: государственные системы здравоохранения (в соответствии с установленными форматами и протоколами), национальную инфраструктуру доверия и электронной подписи, иные системы по требованию регуляторов.</w:t>
      </w:r>
    </w:p>
    <w:p w14:paraId="4C4567C5" w14:textId="31A9A229"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p>
    <w:p w14:paraId="1DAAC756" w14:textId="77777777" w:rsid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sidRPr="00441DE8">
        <w:rPr>
          <w:rFonts w:ascii="Times New Roman" w:eastAsia="Times New Roman" w:hAnsi="Times New Roman" w:cs="Times New Roman"/>
          <w:sz w:val="28"/>
          <w:szCs w:val="28"/>
          <w:lang w:eastAsia="ru-RU"/>
        </w:rPr>
        <w:t xml:space="preserve">Интеграция должна обеспечивать двусторонний обмен данными в реальном или </w:t>
      </w:r>
      <w:proofErr w:type="spellStart"/>
      <w:r w:rsidRPr="00441DE8">
        <w:rPr>
          <w:rFonts w:ascii="Times New Roman" w:eastAsia="Times New Roman" w:hAnsi="Times New Roman" w:cs="Times New Roman"/>
          <w:sz w:val="28"/>
          <w:szCs w:val="28"/>
          <w:lang w:eastAsia="ru-RU"/>
        </w:rPr>
        <w:t>квазиреальном</w:t>
      </w:r>
      <w:proofErr w:type="spellEnd"/>
      <w:r w:rsidRPr="00441DE8">
        <w:rPr>
          <w:rFonts w:ascii="Times New Roman" w:eastAsia="Times New Roman" w:hAnsi="Times New Roman" w:cs="Times New Roman"/>
          <w:sz w:val="28"/>
          <w:szCs w:val="28"/>
          <w:lang w:eastAsia="ru-RU"/>
        </w:rPr>
        <w:t xml:space="preserve"> времени по согласованным протоколам и форматам.</w:t>
      </w:r>
    </w:p>
    <w:p w14:paraId="721DC131"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p>
    <w:p w14:paraId="3BADEEC2" w14:textId="423E8C43" w:rsidR="00441DE8" w:rsidRPr="00441DE8" w:rsidRDefault="00441DE8" w:rsidP="00143B1B">
      <w:pPr>
        <w:spacing w:after="0" w:line="240" w:lineRule="auto"/>
        <w:ind w:firstLine="709"/>
        <w:jc w:val="both"/>
        <w:rPr>
          <w:rFonts w:ascii="Times New Roman" w:eastAsia="Times New Roman" w:hAnsi="Times New Roman" w:cs="Times New Roman"/>
          <w:b/>
          <w:bCs/>
          <w:sz w:val="28"/>
          <w:szCs w:val="28"/>
          <w:lang w:eastAsia="ru-RU"/>
        </w:rPr>
      </w:pPr>
      <w:r w:rsidRPr="00441DE8">
        <w:rPr>
          <w:rFonts w:ascii="Times New Roman" w:eastAsia="Times New Roman" w:hAnsi="Times New Roman" w:cs="Times New Roman"/>
          <w:b/>
          <w:bCs/>
          <w:sz w:val="28"/>
          <w:szCs w:val="28"/>
          <w:lang w:eastAsia="ru-RU"/>
        </w:rPr>
        <w:t>Требование по архитектуре</w:t>
      </w:r>
    </w:p>
    <w:p w14:paraId="1AAD4B04" w14:textId="3882FADD"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441DE8">
        <w:rPr>
          <w:rFonts w:ascii="Times New Roman" w:eastAsia="Times New Roman" w:hAnsi="Times New Roman" w:cs="Times New Roman"/>
          <w:sz w:val="28"/>
          <w:szCs w:val="28"/>
          <w:lang w:eastAsia="ru-RU"/>
        </w:rPr>
        <w:t xml:space="preserve">истема должна быть построена на открытых архитектурных принципах с возможностью взаимодействия по API, использующих современные стандарты обмена данными (REST, JSON, XML, MQTT и </w:t>
      </w:r>
      <w:proofErr w:type="gramStart"/>
      <w:r w:rsidRPr="00441DE8">
        <w:rPr>
          <w:rFonts w:ascii="Times New Roman" w:eastAsia="Times New Roman" w:hAnsi="Times New Roman" w:cs="Times New Roman"/>
          <w:sz w:val="28"/>
          <w:szCs w:val="28"/>
          <w:lang w:eastAsia="ru-RU"/>
        </w:rPr>
        <w:t>т.д.</w:t>
      </w:r>
      <w:proofErr w:type="gramEnd"/>
      <w:r w:rsidRPr="00441DE8">
        <w:rPr>
          <w:rFonts w:ascii="Times New Roman" w:eastAsia="Times New Roman" w:hAnsi="Times New Roman" w:cs="Times New Roman"/>
          <w:sz w:val="28"/>
          <w:szCs w:val="28"/>
          <w:lang w:eastAsia="ru-RU"/>
        </w:rPr>
        <w:t>).</w:t>
      </w:r>
    </w:p>
    <w:p w14:paraId="3F6BECCE" w14:textId="77777777" w:rsidR="00441DE8" w:rsidRDefault="00441DE8" w:rsidP="00441DE8">
      <w:pPr>
        <w:spacing w:after="0" w:line="240" w:lineRule="auto"/>
        <w:jc w:val="both"/>
        <w:rPr>
          <w:rFonts w:ascii="Times New Roman" w:eastAsia="Times New Roman" w:hAnsi="Times New Roman" w:cs="Times New Roman"/>
          <w:sz w:val="28"/>
          <w:szCs w:val="28"/>
          <w:lang w:eastAsia="ru-RU"/>
        </w:rPr>
      </w:pPr>
    </w:p>
    <w:p w14:paraId="05239752" w14:textId="3EA79E2D" w:rsidR="00441DE8" w:rsidRPr="00441DE8" w:rsidRDefault="00441DE8" w:rsidP="00143B1B">
      <w:pPr>
        <w:spacing w:after="0" w:line="240" w:lineRule="auto"/>
        <w:ind w:firstLine="709"/>
        <w:jc w:val="both"/>
        <w:rPr>
          <w:rFonts w:ascii="Times New Roman" w:eastAsia="Times New Roman" w:hAnsi="Times New Roman" w:cs="Times New Roman"/>
          <w:b/>
          <w:bCs/>
          <w:sz w:val="28"/>
          <w:szCs w:val="28"/>
          <w:lang w:eastAsia="ru-RU"/>
        </w:rPr>
      </w:pPr>
      <w:r w:rsidRPr="00441DE8">
        <w:rPr>
          <w:rFonts w:ascii="Times New Roman" w:eastAsia="Times New Roman" w:hAnsi="Times New Roman" w:cs="Times New Roman"/>
          <w:b/>
          <w:bCs/>
          <w:sz w:val="28"/>
          <w:szCs w:val="28"/>
          <w:lang w:eastAsia="ru-RU"/>
        </w:rPr>
        <w:t>Требование по исключению дублирования функциональности</w:t>
      </w:r>
    </w:p>
    <w:p w14:paraId="4170E77A"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sidRPr="00441DE8">
        <w:rPr>
          <w:rFonts w:ascii="Times New Roman" w:eastAsia="Times New Roman" w:hAnsi="Times New Roman" w:cs="Times New Roman"/>
          <w:sz w:val="28"/>
          <w:szCs w:val="28"/>
          <w:lang w:eastAsia="ru-RU"/>
        </w:rPr>
        <w:t>При проектировании и внедрении системы необходимо исключать дублирование функциональности, определив зоны ответственности каждой ИТ-системы в рамках общей функциональной модели. В случае обнаружения пересечений — приоритет будет иметь система, утверждённая Заказчиком как "базовая" для данной функции.</w:t>
      </w:r>
    </w:p>
    <w:p w14:paraId="3646037F" w14:textId="77777777" w:rsidR="00441DE8" w:rsidRDefault="00441DE8" w:rsidP="00441DE8">
      <w:pPr>
        <w:spacing w:after="0" w:line="240" w:lineRule="auto"/>
        <w:jc w:val="both"/>
        <w:rPr>
          <w:rFonts w:ascii="Times New Roman" w:eastAsia="Times New Roman" w:hAnsi="Times New Roman" w:cs="Times New Roman"/>
          <w:sz w:val="28"/>
          <w:szCs w:val="28"/>
          <w:lang w:eastAsia="ru-RU"/>
        </w:rPr>
      </w:pPr>
    </w:p>
    <w:p w14:paraId="236D0020" w14:textId="024899EE" w:rsidR="00441DE8" w:rsidRPr="00441DE8" w:rsidRDefault="00441DE8" w:rsidP="00143B1B">
      <w:pPr>
        <w:spacing w:after="0" w:line="240" w:lineRule="auto"/>
        <w:ind w:firstLine="709"/>
        <w:jc w:val="both"/>
        <w:rPr>
          <w:rFonts w:ascii="Times New Roman" w:eastAsia="Times New Roman" w:hAnsi="Times New Roman" w:cs="Times New Roman"/>
          <w:b/>
          <w:bCs/>
          <w:sz w:val="28"/>
          <w:szCs w:val="28"/>
          <w:lang w:eastAsia="ru-RU"/>
        </w:rPr>
      </w:pPr>
      <w:r w:rsidRPr="00441DE8">
        <w:rPr>
          <w:rFonts w:ascii="Times New Roman" w:eastAsia="Times New Roman" w:hAnsi="Times New Roman" w:cs="Times New Roman"/>
          <w:b/>
          <w:bCs/>
          <w:sz w:val="28"/>
          <w:szCs w:val="28"/>
          <w:lang w:eastAsia="ru-RU"/>
        </w:rPr>
        <w:t>Требование координации между подрядчиками</w:t>
      </w:r>
    </w:p>
    <w:p w14:paraId="27AA8612"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sidRPr="00441DE8">
        <w:rPr>
          <w:rFonts w:ascii="Times New Roman" w:eastAsia="Times New Roman" w:hAnsi="Times New Roman" w:cs="Times New Roman"/>
          <w:sz w:val="28"/>
          <w:szCs w:val="28"/>
          <w:lang w:eastAsia="ru-RU"/>
        </w:rPr>
        <w:t>Все подрядчики обязаны взаимодействовать между собой в части:</w:t>
      </w:r>
    </w:p>
    <w:p w14:paraId="53E62E17"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sidRPr="00441DE8">
        <w:rPr>
          <w:rFonts w:ascii="Times New Roman" w:eastAsia="Times New Roman" w:hAnsi="Times New Roman" w:cs="Times New Roman"/>
          <w:sz w:val="28"/>
          <w:szCs w:val="28"/>
          <w:lang w:eastAsia="ru-RU"/>
        </w:rPr>
        <w:t>∙             согласования архитектуры решений</w:t>
      </w:r>
    </w:p>
    <w:p w14:paraId="4083021F"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sidRPr="00441DE8">
        <w:rPr>
          <w:rFonts w:ascii="Times New Roman" w:eastAsia="Times New Roman" w:hAnsi="Times New Roman" w:cs="Times New Roman"/>
          <w:sz w:val="28"/>
          <w:szCs w:val="28"/>
          <w:lang w:eastAsia="ru-RU"/>
        </w:rPr>
        <w:t>∙             унификации справочников</w:t>
      </w:r>
    </w:p>
    <w:p w14:paraId="7CF529F6"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sidRPr="00441DE8">
        <w:rPr>
          <w:rFonts w:ascii="Times New Roman" w:eastAsia="Times New Roman" w:hAnsi="Times New Roman" w:cs="Times New Roman"/>
          <w:sz w:val="28"/>
          <w:szCs w:val="28"/>
          <w:lang w:eastAsia="ru-RU"/>
        </w:rPr>
        <w:t>∙             обеспечения совместимости</w:t>
      </w:r>
    </w:p>
    <w:p w14:paraId="6457C63D" w14:textId="77777777" w:rsidR="00441DE8" w:rsidRPr="00441DE8" w:rsidRDefault="00441DE8" w:rsidP="00441DE8">
      <w:pPr>
        <w:spacing w:after="0" w:line="240" w:lineRule="auto"/>
        <w:ind w:firstLine="709"/>
        <w:jc w:val="both"/>
        <w:rPr>
          <w:rFonts w:ascii="Times New Roman" w:eastAsia="Times New Roman" w:hAnsi="Times New Roman" w:cs="Times New Roman"/>
          <w:sz w:val="28"/>
          <w:szCs w:val="28"/>
          <w:lang w:eastAsia="ru-RU"/>
        </w:rPr>
      </w:pPr>
      <w:r w:rsidRPr="00441DE8">
        <w:rPr>
          <w:rFonts w:ascii="Times New Roman" w:eastAsia="Times New Roman" w:hAnsi="Times New Roman" w:cs="Times New Roman"/>
          <w:sz w:val="28"/>
          <w:szCs w:val="28"/>
          <w:lang w:eastAsia="ru-RU"/>
        </w:rPr>
        <w:t>∙             тестирования интеграционных механизмов</w:t>
      </w:r>
    </w:p>
    <w:p w14:paraId="1A941262" w14:textId="77777777" w:rsidR="00441DE8" w:rsidRPr="002F1A46" w:rsidRDefault="00441DE8" w:rsidP="00441DE8">
      <w:pPr>
        <w:spacing w:after="0" w:line="240" w:lineRule="auto"/>
        <w:jc w:val="both"/>
        <w:rPr>
          <w:rFonts w:ascii="Times New Roman" w:eastAsia="Times New Roman" w:hAnsi="Times New Roman" w:cs="Times New Roman"/>
          <w:sz w:val="28"/>
          <w:szCs w:val="28"/>
          <w:lang w:eastAsia="ru-RU"/>
        </w:rPr>
      </w:pPr>
    </w:p>
    <w:p w14:paraId="15EB8C73" w14:textId="415B98F4" w:rsidR="00077B1B" w:rsidRPr="002F1A46" w:rsidRDefault="00077B1B" w:rsidP="004756FE">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Аналитический и отчетный этап</w:t>
      </w:r>
      <w:r w:rsidR="0007057F" w:rsidRPr="002F1A46">
        <w:rPr>
          <w:rFonts w:ascii="Times New Roman" w:eastAsia="Times New Roman" w:hAnsi="Times New Roman" w:cs="Times New Roman"/>
          <w:b/>
          <w:bCs/>
          <w:sz w:val="28"/>
          <w:szCs w:val="28"/>
          <w:lang w:eastAsia="ru-RU"/>
        </w:rPr>
        <w:t>:</w:t>
      </w:r>
    </w:p>
    <w:p w14:paraId="0877CEB4" w14:textId="77777777" w:rsidR="00077B1B" w:rsidRPr="002F1A46" w:rsidRDefault="00077B1B" w:rsidP="004756FE">
      <w:pPr>
        <w:numPr>
          <w:ilvl w:val="1"/>
          <w:numId w:val="3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Систематизация результатов апробации, верификация гипотез.</w:t>
      </w:r>
    </w:p>
    <w:p w14:paraId="77418855" w14:textId="77777777" w:rsidR="00077B1B" w:rsidRPr="002F1A46" w:rsidRDefault="00077B1B" w:rsidP="004756FE">
      <w:pPr>
        <w:numPr>
          <w:ilvl w:val="1"/>
          <w:numId w:val="3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Финальная доработка программного обеспечения и методологии.</w:t>
      </w:r>
    </w:p>
    <w:p w14:paraId="281826E2" w14:textId="77777777" w:rsidR="00077B1B" w:rsidRPr="002F1A46" w:rsidRDefault="00077B1B" w:rsidP="004756FE">
      <w:pPr>
        <w:numPr>
          <w:ilvl w:val="1"/>
          <w:numId w:val="3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Подготовка итогового отчета по НИОКР и рекомендаций по масштабированию.</w:t>
      </w:r>
    </w:p>
    <w:p w14:paraId="41986546" w14:textId="77777777" w:rsidR="00077B1B" w:rsidRPr="002F1A46" w:rsidRDefault="00077B1B" w:rsidP="004756FE">
      <w:pPr>
        <w:spacing w:before="100" w:beforeAutospacing="1" w:after="100" w:afterAutospacing="1" w:line="240" w:lineRule="auto"/>
        <w:ind w:left="142" w:hanging="142"/>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b/>
          <w:bCs/>
          <w:sz w:val="28"/>
          <w:szCs w:val="28"/>
          <w:lang w:eastAsia="ru-RU"/>
        </w:rPr>
        <w:t>5.3. Ожидаемые результаты НИОКР:</w:t>
      </w:r>
    </w:p>
    <w:p w14:paraId="3BCC3F8E" w14:textId="77777777" w:rsidR="0054591C" w:rsidRPr="002F1A46" w:rsidRDefault="0054591C"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sidRPr="002F1A46">
        <w:rPr>
          <w:rFonts w:ascii="Times New Roman" w:hAnsi="Times New Roman" w:cs="Times New Roman"/>
          <w:sz w:val="28"/>
          <w:szCs w:val="28"/>
        </w:rPr>
        <w:t>Уровень достоверности предиктивной модели (например, ≥ 95% точности при выявлении групп риска).</w:t>
      </w:r>
    </w:p>
    <w:p w14:paraId="25AEF717" w14:textId="77777777" w:rsidR="0054591C" w:rsidRPr="002F1A46" w:rsidRDefault="0054591C"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sidRPr="002F1A46">
        <w:rPr>
          <w:rFonts w:ascii="Times New Roman" w:hAnsi="Times New Roman" w:cs="Times New Roman"/>
          <w:sz w:val="28"/>
          <w:szCs w:val="28"/>
        </w:rPr>
        <w:t>Процент автоматизированных решений по допуску/недопуску к смене.</w:t>
      </w:r>
    </w:p>
    <w:p w14:paraId="4449F24A" w14:textId="77777777" w:rsidR="0054591C" w:rsidRPr="002F1A46" w:rsidRDefault="0054591C"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sidRPr="002F1A46">
        <w:rPr>
          <w:rFonts w:ascii="Times New Roman" w:hAnsi="Times New Roman" w:cs="Times New Roman"/>
          <w:sz w:val="28"/>
          <w:szCs w:val="28"/>
        </w:rPr>
        <w:t>Количество выявленных случаев потенциального ПЗ на ранней стадии.</w:t>
      </w:r>
    </w:p>
    <w:p w14:paraId="49D65C8D" w14:textId="6BCED0B6" w:rsidR="0054591C" w:rsidRDefault="0054591C" w:rsidP="004756FE">
      <w:pPr>
        <w:pStyle w:val="af8"/>
        <w:widowControl w:val="0"/>
        <w:numPr>
          <w:ilvl w:val="0"/>
          <w:numId w:val="7"/>
        </w:numPr>
        <w:spacing w:after="0" w:line="240" w:lineRule="auto"/>
        <w:ind w:left="1418" w:hanging="283"/>
        <w:jc w:val="both"/>
        <w:rPr>
          <w:rFonts w:ascii="Times New Roman" w:hAnsi="Times New Roman" w:cs="Times New Roman"/>
          <w:sz w:val="28"/>
          <w:szCs w:val="28"/>
        </w:rPr>
      </w:pPr>
      <w:r w:rsidRPr="002F1A46">
        <w:rPr>
          <w:rFonts w:ascii="Times New Roman" w:hAnsi="Times New Roman" w:cs="Times New Roman"/>
          <w:sz w:val="28"/>
          <w:szCs w:val="28"/>
        </w:rPr>
        <w:t>Снижение времени на осмотр одного работника (не более 1 минуты).</w:t>
      </w:r>
    </w:p>
    <w:p w14:paraId="2CB66FF8" w14:textId="77777777" w:rsidR="00505545" w:rsidRDefault="00505545" w:rsidP="00505545">
      <w:pPr>
        <w:pStyle w:val="af8"/>
        <w:widowControl w:val="0"/>
        <w:numPr>
          <w:ilvl w:val="0"/>
          <w:numId w:val="7"/>
        </w:numPr>
        <w:spacing w:after="0" w:line="240" w:lineRule="auto"/>
        <w:ind w:left="1418" w:hanging="283"/>
        <w:jc w:val="both"/>
        <w:rPr>
          <w:rFonts w:ascii="Times New Roman" w:hAnsi="Times New Roman" w:cs="Times New Roman"/>
          <w:sz w:val="28"/>
          <w:szCs w:val="28"/>
        </w:rPr>
      </w:pPr>
      <w:r w:rsidRPr="00505545">
        <w:rPr>
          <w:rFonts w:ascii="Times New Roman" w:hAnsi="Times New Roman" w:cs="Times New Roman"/>
          <w:sz w:val="28"/>
          <w:szCs w:val="28"/>
        </w:rPr>
        <w:t>Уведомление о регистрации в ННС.</w:t>
      </w:r>
    </w:p>
    <w:p w14:paraId="7478F93D" w14:textId="63A36CB1" w:rsidR="00505545" w:rsidRPr="002F1A46" w:rsidRDefault="00505545" w:rsidP="004756FE">
      <w:pPr>
        <w:pStyle w:val="af8"/>
        <w:widowControl w:val="0"/>
        <w:numPr>
          <w:ilvl w:val="0"/>
          <w:numId w:val="7"/>
        </w:numPr>
        <w:spacing w:after="0" w:line="240" w:lineRule="auto"/>
        <w:ind w:left="1418" w:hanging="283"/>
        <w:jc w:val="both"/>
        <w:rPr>
          <w:rFonts w:ascii="Times New Roman" w:hAnsi="Times New Roman" w:cs="Times New Roman"/>
          <w:sz w:val="28"/>
          <w:szCs w:val="28"/>
        </w:rPr>
      </w:pPr>
      <w:r w:rsidRPr="002F1A46">
        <w:rPr>
          <w:rFonts w:ascii="Times New Roman" w:eastAsia="Times New Roman" w:hAnsi="Times New Roman" w:cs="Times New Roman"/>
          <w:color w:val="0D0D0D"/>
          <w:sz w:val="28"/>
          <w:szCs w:val="28"/>
        </w:rPr>
        <w:t xml:space="preserve">Промежуточные отчеты (ГОСТ </w:t>
      </w:r>
      <w:proofErr w:type="gramStart"/>
      <w:r w:rsidRPr="002F1A46">
        <w:rPr>
          <w:rFonts w:ascii="Times New Roman" w:eastAsia="Times New Roman" w:hAnsi="Times New Roman" w:cs="Times New Roman"/>
          <w:color w:val="0D0D0D"/>
          <w:sz w:val="28"/>
          <w:szCs w:val="28"/>
        </w:rPr>
        <w:t>7.32-2017</w:t>
      </w:r>
      <w:proofErr w:type="gramEnd"/>
      <w:r>
        <w:rPr>
          <w:rFonts w:ascii="Times New Roman" w:eastAsia="Times New Roman" w:hAnsi="Times New Roman" w:cs="Times New Roman"/>
          <w:color w:val="0D0D0D"/>
          <w:sz w:val="28"/>
          <w:szCs w:val="28"/>
        </w:rPr>
        <w:t>) в ННС.</w:t>
      </w:r>
    </w:p>
    <w:p w14:paraId="0E71F89D" w14:textId="514C512A" w:rsidR="00077B1B" w:rsidRPr="002F1A46" w:rsidRDefault="00077B1B" w:rsidP="004756FE">
      <w:pPr>
        <w:pStyle w:val="af8"/>
        <w:widowControl w:val="0"/>
        <w:numPr>
          <w:ilvl w:val="0"/>
          <w:numId w:val="23"/>
        </w:numPr>
        <w:spacing w:before="100" w:beforeAutospacing="1" w:after="100" w:afterAutospacing="1" w:line="240" w:lineRule="auto"/>
        <w:ind w:left="1418" w:hanging="283"/>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Паспорт проекта по итогам НИОКР.</w:t>
      </w:r>
    </w:p>
    <w:p w14:paraId="455B4BC4" w14:textId="046ED37B" w:rsidR="00077B1B" w:rsidRPr="002F1A46" w:rsidRDefault="00077B1B" w:rsidP="004756FE">
      <w:pPr>
        <w:numPr>
          <w:ilvl w:val="0"/>
          <w:numId w:val="23"/>
        </w:numPr>
        <w:spacing w:before="100" w:beforeAutospacing="1" w:after="100" w:afterAutospacing="1" w:line="240" w:lineRule="auto"/>
        <w:ind w:left="1418" w:hanging="283"/>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 xml:space="preserve">Научно-технический отчет </w:t>
      </w:r>
      <w:r w:rsidR="0054591C" w:rsidRPr="002F1A46">
        <w:rPr>
          <w:rFonts w:ascii="Times New Roman" w:eastAsia="Times New Roman" w:hAnsi="Times New Roman" w:cs="Times New Roman"/>
          <w:sz w:val="28"/>
          <w:szCs w:val="28"/>
          <w:lang w:eastAsia="ru-RU"/>
        </w:rPr>
        <w:t xml:space="preserve">в соответствии с </w:t>
      </w:r>
      <w:r w:rsidR="0054591C" w:rsidRPr="002F1A46">
        <w:rPr>
          <w:rFonts w:ascii="Times New Roman" w:hAnsi="Times New Roman" w:cs="Times New Roman"/>
          <w:sz w:val="28"/>
          <w:szCs w:val="28"/>
        </w:rPr>
        <w:t xml:space="preserve">ГОСТ 7.32–2017 </w:t>
      </w:r>
      <w:r w:rsidRPr="002F1A46">
        <w:rPr>
          <w:rFonts w:ascii="Times New Roman" w:eastAsia="Times New Roman" w:hAnsi="Times New Roman" w:cs="Times New Roman"/>
          <w:sz w:val="28"/>
          <w:szCs w:val="28"/>
          <w:lang w:eastAsia="ru-RU"/>
        </w:rPr>
        <w:t>по результатам исследования и опытной апробации, с подтвержденными показателями точности прогнозирования.</w:t>
      </w:r>
    </w:p>
    <w:p w14:paraId="5A7688E6" w14:textId="7BB27F13" w:rsidR="00077B1B" w:rsidRPr="002F1A46" w:rsidRDefault="0054591C" w:rsidP="004756FE">
      <w:pPr>
        <w:numPr>
          <w:ilvl w:val="0"/>
          <w:numId w:val="23"/>
        </w:numPr>
        <w:spacing w:before="100" w:beforeAutospacing="1" w:after="100" w:afterAutospacing="1" w:line="240" w:lineRule="auto"/>
        <w:ind w:left="1418" w:hanging="283"/>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П</w:t>
      </w:r>
      <w:r w:rsidR="00077B1B" w:rsidRPr="002F1A46">
        <w:rPr>
          <w:rFonts w:ascii="Times New Roman" w:eastAsia="Times New Roman" w:hAnsi="Times New Roman" w:cs="Times New Roman"/>
          <w:sz w:val="28"/>
          <w:szCs w:val="28"/>
          <w:lang w:eastAsia="ru-RU"/>
        </w:rPr>
        <w:t>артия АСМО, прошедш</w:t>
      </w:r>
      <w:r w:rsidR="00AE6338">
        <w:rPr>
          <w:rFonts w:ascii="Times New Roman" w:eastAsia="Times New Roman" w:hAnsi="Times New Roman" w:cs="Times New Roman"/>
          <w:sz w:val="28"/>
          <w:szCs w:val="28"/>
          <w:lang w:eastAsia="ru-RU"/>
        </w:rPr>
        <w:t>ая</w:t>
      </w:r>
      <w:r w:rsidR="00077B1B" w:rsidRPr="002F1A46">
        <w:rPr>
          <w:rFonts w:ascii="Times New Roman" w:eastAsia="Times New Roman" w:hAnsi="Times New Roman" w:cs="Times New Roman"/>
          <w:sz w:val="28"/>
          <w:szCs w:val="28"/>
          <w:lang w:eastAsia="ru-RU"/>
        </w:rPr>
        <w:t xml:space="preserve"> все испытания.</w:t>
      </w:r>
    </w:p>
    <w:p w14:paraId="106ED293" w14:textId="77777777" w:rsidR="00077B1B" w:rsidRPr="002F1A46" w:rsidRDefault="00077B1B" w:rsidP="004756FE">
      <w:pPr>
        <w:numPr>
          <w:ilvl w:val="0"/>
          <w:numId w:val="23"/>
        </w:numPr>
        <w:spacing w:before="100" w:beforeAutospacing="1" w:after="100" w:afterAutospacing="1" w:line="240" w:lineRule="auto"/>
        <w:ind w:left="1418" w:hanging="283"/>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Уникальный алгоритм предиктивной аналитики, обученный на данных Заказчика.</w:t>
      </w:r>
    </w:p>
    <w:p w14:paraId="0690FDEA" w14:textId="77777777" w:rsidR="00077B1B" w:rsidRPr="002F1A46" w:rsidRDefault="00077B1B" w:rsidP="004756FE">
      <w:pPr>
        <w:numPr>
          <w:ilvl w:val="0"/>
          <w:numId w:val="23"/>
        </w:numPr>
        <w:spacing w:before="100" w:beforeAutospacing="1" w:after="100" w:afterAutospacing="1" w:line="240" w:lineRule="auto"/>
        <w:ind w:left="1418" w:hanging="283"/>
        <w:jc w:val="both"/>
        <w:rPr>
          <w:rFonts w:ascii="Times New Roman" w:eastAsia="Times New Roman" w:hAnsi="Times New Roman" w:cs="Times New Roman"/>
          <w:sz w:val="28"/>
          <w:szCs w:val="28"/>
          <w:lang w:eastAsia="ru-RU"/>
        </w:rPr>
      </w:pPr>
      <w:r w:rsidRPr="002F1A46">
        <w:rPr>
          <w:rFonts w:ascii="Times New Roman" w:eastAsia="Times New Roman" w:hAnsi="Times New Roman" w:cs="Times New Roman"/>
          <w:sz w:val="28"/>
          <w:szCs w:val="28"/>
          <w:lang w:eastAsia="ru-RU"/>
        </w:rPr>
        <w:t>Методология и технологический регламент по эксплуатации и обслуживанию системы.</w:t>
      </w:r>
    </w:p>
    <w:p w14:paraId="0369A971" w14:textId="16F76195" w:rsidR="00077B1B" w:rsidRPr="002F1A46" w:rsidRDefault="00AE6338" w:rsidP="004756FE">
      <w:pPr>
        <w:numPr>
          <w:ilvl w:val="0"/>
          <w:numId w:val="23"/>
        </w:numPr>
        <w:spacing w:before="100" w:beforeAutospacing="1" w:after="100" w:afterAutospacing="1" w:line="240" w:lineRule="auto"/>
        <w:ind w:left="1418"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E6338">
        <w:rPr>
          <w:rFonts w:ascii="Times New Roman" w:eastAsia="Times New Roman" w:hAnsi="Times New Roman" w:cs="Times New Roman"/>
          <w:sz w:val="28"/>
          <w:szCs w:val="28"/>
          <w:lang w:eastAsia="ru-RU"/>
        </w:rPr>
        <w:t>одача заявки на выдачу патента (объекты интеллектуальной собственности)</w:t>
      </w:r>
      <w:r>
        <w:rPr>
          <w:rFonts w:ascii="Times New Roman" w:eastAsia="Times New Roman" w:hAnsi="Times New Roman" w:cs="Times New Roman"/>
          <w:sz w:val="28"/>
          <w:szCs w:val="28"/>
          <w:lang w:eastAsia="ru-RU"/>
        </w:rPr>
        <w:t>, получение и передача патента Заказчику.</w:t>
      </w:r>
    </w:p>
    <w:p w14:paraId="7BBBB2E8" w14:textId="77777777" w:rsidR="004C6EBF" w:rsidRDefault="004C6EBF"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sidRPr="002F1A46">
        <w:rPr>
          <w:rFonts w:ascii="Times New Roman" w:hAnsi="Times New Roman" w:cs="Times New Roman"/>
          <w:sz w:val="28"/>
          <w:szCs w:val="28"/>
        </w:rPr>
        <w:t>Качество используемого оборудования должно обеспечить бесперебойную работу системы не менее чем 12 месяцев с момента запуска системы.</w:t>
      </w:r>
    </w:p>
    <w:p w14:paraId="36FE7A9B" w14:textId="7A22CCC2" w:rsidR="00AE6338" w:rsidRDefault="00AE6338"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Pr>
          <w:rFonts w:ascii="Times New Roman" w:hAnsi="Times New Roman" w:cs="Times New Roman"/>
          <w:sz w:val="28"/>
          <w:szCs w:val="28"/>
        </w:rPr>
        <w:t xml:space="preserve">Документы хода проекта </w:t>
      </w:r>
      <w:r w:rsidRPr="00AE6338">
        <w:rPr>
          <w:rFonts w:ascii="Times New Roman" w:hAnsi="Times New Roman" w:cs="Times New Roman"/>
          <w:sz w:val="28"/>
          <w:szCs w:val="28"/>
        </w:rPr>
        <w:t>(акты, протоколы, программы, методики и пр.)</w:t>
      </w:r>
      <w:r>
        <w:rPr>
          <w:rFonts w:ascii="Times New Roman" w:hAnsi="Times New Roman" w:cs="Times New Roman"/>
          <w:sz w:val="28"/>
          <w:szCs w:val="28"/>
        </w:rPr>
        <w:t>.</w:t>
      </w:r>
    </w:p>
    <w:p w14:paraId="28DD4802" w14:textId="63342B8D" w:rsidR="00AE6338" w:rsidRPr="00AE6338" w:rsidRDefault="00AE6338"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kk-KZ" w:eastAsia="ru-RU" w:bidi="ru-RU"/>
        </w:rPr>
        <w:t>Решение о соответсвии научной деятельности</w:t>
      </w:r>
      <w:r>
        <w:rPr>
          <w:rFonts w:ascii="Times New Roman" w:eastAsia="Times New Roman" w:hAnsi="Times New Roman" w:cs="Times New Roman"/>
          <w:color w:val="000000"/>
          <w:sz w:val="28"/>
          <w:szCs w:val="28"/>
          <w:lang w:val="kk-KZ" w:eastAsia="ru-RU" w:bidi="ru-RU"/>
        </w:rPr>
        <w:t xml:space="preserve"> от ННС МНВО РК.</w:t>
      </w:r>
    </w:p>
    <w:p w14:paraId="7F9A5B41" w14:textId="6C3CE3E0" w:rsidR="00AE6338" w:rsidRPr="00505545" w:rsidRDefault="00505545"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Pr>
          <w:rFonts w:ascii="Times New Roman" w:eastAsia="Times New Roman" w:hAnsi="Times New Roman" w:cs="Times New Roman"/>
          <w:color w:val="0D0D0D"/>
          <w:sz w:val="28"/>
          <w:szCs w:val="28"/>
        </w:rPr>
        <w:t xml:space="preserve">Публикация статьи в журналах, рекомендованных </w:t>
      </w:r>
      <w:r w:rsidRPr="00441DE8">
        <w:rPr>
          <w:rFonts w:ascii="Times New Roman" w:eastAsia="Times New Roman" w:hAnsi="Times New Roman" w:cs="Times New Roman"/>
          <w:sz w:val="28"/>
          <w:szCs w:val="28"/>
          <w:lang w:eastAsia="ru-RU" w:bidi="ru-RU"/>
        </w:rPr>
        <w:t>КОКСНВО МНВО РК</w:t>
      </w:r>
      <w:r>
        <w:rPr>
          <w:rFonts w:ascii="Times New Roman" w:eastAsia="Times New Roman" w:hAnsi="Times New Roman" w:cs="Times New Roman"/>
          <w:sz w:val="28"/>
          <w:szCs w:val="28"/>
          <w:lang w:eastAsia="ru-RU" w:bidi="ru-RU"/>
        </w:rPr>
        <w:t>.</w:t>
      </w:r>
    </w:p>
    <w:p w14:paraId="2DE54AF3" w14:textId="46D5213A" w:rsidR="00505545" w:rsidRPr="002F1A46" w:rsidRDefault="00505545" w:rsidP="004756FE">
      <w:pPr>
        <w:pStyle w:val="af8"/>
        <w:widowControl w:val="0"/>
        <w:numPr>
          <w:ilvl w:val="0"/>
          <w:numId w:val="23"/>
        </w:numPr>
        <w:spacing w:after="0" w:line="240" w:lineRule="auto"/>
        <w:ind w:left="1418" w:hanging="283"/>
        <w:jc w:val="both"/>
        <w:rPr>
          <w:rFonts w:ascii="Times New Roman" w:hAnsi="Times New Roman" w:cs="Times New Roman"/>
          <w:sz w:val="28"/>
          <w:szCs w:val="28"/>
        </w:rPr>
      </w:pPr>
      <w:r w:rsidRPr="00143B1B">
        <w:rPr>
          <w:rFonts w:ascii="Times New Roman" w:eastAsia="Times New Roman" w:hAnsi="Times New Roman" w:cs="Times New Roman"/>
          <w:color w:val="0D0D0D"/>
          <w:sz w:val="28"/>
          <w:szCs w:val="28"/>
          <w:lang w:val="kk-KZ"/>
        </w:rPr>
        <w:t>Публикация статьи в журналах, индексируемых в</w:t>
      </w:r>
      <w:r w:rsidRPr="00143B1B">
        <w:rPr>
          <w:rFonts w:ascii="Times New Roman" w:eastAsia="Times New Roman" w:hAnsi="Times New Roman" w:cs="Times New Roman"/>
          <w:color w:val="0D0D0D"/>
          <w:sz w:val="28"/>
          <w:szCs w:val="28"/>
        </w:rPr>
        <w:t xml:space="preserve"> рецензируемых научных изданиях, входящих в первые четыре квартиля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1,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2,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3,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4) базы данных Web </w:t>
      </w:r>
      <w:proofErr w:type="spellStart"/>
      <w:r w:rsidRPr="00143B1B">
        <w:rPr>
          <w:rFonts w:ascii="Times New Roman" w:eastAsia="Times New Roman" w:hAnsi="Times New Roman" w:cs="Times New Roman"/>
          <w:color w:val="0D0D0D"/>
          <w:sz w:val="28"/>
          <w:szCs w:val="28"/>
        </w:rPr>
        <w:t>of</w:t>
      </w:r>
      <w:proofErr w:type="spellEnd"/>
      <w:r w:rsidRPr="00143B1B">
        <w:rPr>
          <w:rFonts w:ascii="Times New Roman" w:eastAsia="Times New Roman" w:hAnsi="Times New Roman" w:cs="Times New Roman"/>
          <w:color w:val="0D0D0D"/>
          <w:sz w:val="28"/>
          <w:szCs w:val="28"/>
        </w:rPr>
        <w:t xml:space="preserve"> Science и (или) имеющих процентиль по </w:t>
      </w:r>
      <w:proofErr w:type="spellStart"/>
      <w:r w:rsidRPr="00143B1B">
        <w:rPr>
          <w:rFonts w:ascii="Times New Roman" w:eastAsia="Times New Roman" w:hAnsi="Times New Roman" w:cs="Times New Roman"/>
          <w:color w:val="0D0D0D"/>
          <w:sz w:val="28"/>
          <w:szCs w:val="28"/>
        </w:rPr>
        <w:t>CiteScore</w:t>
      </w:r>
      <w:proofErr w:type="spellEnd"/>
      <w:r w:rsidRPr="00143B1B">
        <w:rPr>
          <w:rFonts w:ascii="Times New Roman" w:eastAsia="Times New Roman" w:hAnsi="Times New Roman" w:cs="Times New Roman"/>
          <w:color w:val="0D0D0D"/>
          <w:sz w:val="28"/>
          <w:szCs w:val="28"/>
        </w:rPr>
        <w:t xml:space="preserve"> в базе </w:t>
      </w:r>
      <w:proofErr w:type="spellStart"/>
      <w:r w:rsidRPr="00143B1B">
        <w:rPr>
          <w:rFonts w:ascii="Times New Roman" w:eastAsia="Times New Roman" w:hAnsi="Times New Roman" w:cs="Times New Roman"/>
          <w:color w:val="0D0D0D"/>
          <w:sz w:val="28"/>
          <w:szCs w:val="28"/>
        </w:rPr>
        <w:t>Scopus</w:t>
      </w:r>
      <w:proofErr w:type="spellEnd"/>
      <w:r w:rsidRPr="00143B1B">
        <w:rPr>
          <w:rFonts w:ascii="Times New Roman" w:eastAsia="Times New Roman" w:hAnsi="Times New Roman" w:cs="Times New Roman"/>
          <w:color w:val="0D0D0D"/>
          <w:sz w:val="28"/>
          <w:szCs w:val="28"/>
        </w:rPr>
        <w:t xml:space="preserve"> не менее 35 (тридцати пяти)</w:t>
      </w:r>
      <w:r>
        <w:rPr>
          <w:rFonts w:ascii="Times New Roman" w:eastAsia="Times New Roman" w:hAnsi="Times New Roman" w:cs="Times New Roman"/>
          <w:color w:val="0D0D0D"/>
          <w:sz w:val="28"/>
          <w:szCs w:val="28"/>
        </w:rPr>
        <w:t>.</w:t>
      </w:r>
    </w:p>
    <w:p w14:paraId="42F6656D" w14:textId="77777777" w:rsidR="006D6240" w:rsidRPr="002F1A46" w:rsidRDefault="006D6240" w:rsidP="004756FE">
      <w:pPr>
        <w:pStyle w:val="af8"/>
        <w:widowControl w:val="0"/>
        <w:spacing w:after="0" w:line="240" w:lineRule="auto"/>
        <w:ind w:left="993"/>
        <w:jc w:val="both"/>
        <w:rPr>
          <w:rFonts w:ascii="Times New Roman" w:hAnsi="Times New Roman" w:cs="Times New Roman"/>
          <w:sz w:val="28"/>
          <w:szCs w:val="28"/>
        </w:rPr>
      </w:pPr>
    </w:p>
    <w:p w14:paraId="2495EC35" w14:textId="77777777" w:rsidR="00C53B1B" w:rsidRPr="002F1A46" w:rsidRDefault="00C53B1B" w:rsidP="004756FE">
      <w:pPr>
        <w:pStyle w:val="af8"/>
        <w:widowControl w:val="0"/>
        <w:spacing w:after="0" w:line="240" w:lineRule="auto"/>
        <w:ind w:left="0" w:firstLine="993"/>
        <w:jc w:val="both"/>
        <w:rPr>
          <w:rFonts w:ascii="Times New Roman" w:hAnsi="Times New Roman" w:cs="Times New Roman"/>
          <w:sz w:val="28"/>
          <w:szCs w:val="28"/>
        </w:rPr>
      </w:pPr>
      <w:r w:rsidRPr="002F1A46">
        <w:rPr>
          <w:rFonts w:ascii="Times New Roman" w:hAnsi="Times New Roman" w:cs="Times New Roman"/>
          <w:b/>
          <w:bCs/>
          <w:sz w:val="28"/>
          <w:szCs w:val="28"/>
        </w:rPr>
        <w:t>Целевые показатели эффективности (KPI) и ожидаемые результаты НИОКР</w:t>
      </w:r>
    </w:p>
    <w:p w14:paraId="2CE75ABC" w14:textId="77777777" w:rsidR="004014E5" w:rsidRPr="002F1A46" w:rsidRDefault="004014E5" w:rsidP="004756FE">
      <w:pPr>
        <w:pStyle w:val="af8"/>
        <w:widowControl w:val="0"/>
        <w:spacing w:after="0" w:line="240" w:lineRule="auto"/>
        <w:ind w:left="993"/>
        <w:jc w:val="both"/>
        <w:rPr>
          <w:rFonts w:ascii="Times New Roman" w:hAnsi="Times New Roman" w:cs="Times New Roman"/>
          <w:sz w:val="28"/>
          <w:szCs w:val="28"/>
        </w:rPr>
      </w:pPr>
    </w:p>
    <w:tbl>
      <w:tblPr>
        <w:tblpPr w:leftFromText="180" w:rightFromText="180" w:vertAnchor="text" w:horzAnchor="margin" w:tblpXSpec="right" w:tblpY="181"/>
        <w:tblOverlap w:val="neve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6"/>
        <w:gridCol w:w="6038"/>
      </w:tblGrid>
      <w:tr w:rsidR="004014E5" w:rsidRPr="002F1A46" w14:paraId="170246EF" w14:textId="77777777" w:rsidTr="007B3E74">
        <w:trPr>
          <w:trHeight w:val="249"/>
        </w:trPr>
        <w:tc>
          <w:tcPr>
            <w:tcW w:w="3261" w:type="dxa"/>
            <w:noWrap/>
            <w:vAlign w:val="center"/>
          </w:tcPr>
          <w:p w14:paraId="4D956F3D" w14:textId="77777777" w:rsidR="004014E5" w:rsidRPr="002F1A46" w:rsidRDefault="004014E5" w:rsidP="004756FE">
            <w:pPr>
              <w:spacing w:after="0" w:line="240" w:lineRule="auto"/>
              <w:ind w:left="110"/>
              <w:jc w:val="both"/>
              <w:rPr>
                <w:rFonts w:ascii="Times New Roman" w:hAnsi="Times New Roman" w:cs="Times New Roman"/>
                <w:sz w:val="28"/>
                <w:szCs w:val="28"/>
              </w:rPr>
            </w:pPr>
            <w:r w:rsidRPr="002F1A46">
              <w:rPr>
                <w:rFonts w:ascii="Times New Roman" w:eastAsia="Times New Roman" w:hAnsi="Times New Roman" w:cs="Times New Roman"/>
                <w:b/>
                <w:sz w:val="28"/>
                <w:szCs w:val="28"/>
              </w:rPr>
              <w:t>Комплектация</w:t>
            </w:r>
          </w:p>
        </w:tc>
        <w:tc>
          <w:tcPr>
            <w:tcW w:w="5681" w:type="dxa"/>
            <w:vAlign w:val="center"/>
          </w:tcPr>
          <w:p w14:paraId="78D96287" w14:textId="77777777" w:rsidR="004014E5" w:rsidRPr="002F1A46" w:rsidRDefault="004014E5" w:rsidP="004756FE">
            <w:pPr>
              <w:pStyle w:val="TableParagraph"/>
              <w:tabs>
                <w:tab w:val="left" w:pos="156"/>
              </w:tabs>
              <w:ind w:left="10"/>
              <w:jc w:val="both"/>
              <w:rPr>
                <w:sz w:val="28"/>
                <w:szCs w:val="28"/>
              </w:rPr>
            </w:pPr>
            <w:r w:rsidRPr="002F1A46">
              <w:rPr>
                <w:b/>
                <w:sz w:val="28"/>
                <w:szCs w:val="28"/>
              </w:rPr>
              <w:t>В</w:t>
            </w:r>
            <w:r w:rsidRPr="002F1A46">
              <w:rPr>
                <w:b/>
                <w:spacing w:val="-11"/>
                <w:sz w:val="28"/>
                <w:szCs w:val="28"/>
              </w:rPr>
              <w:t xml:space="preserve"> </w:t>
            </w:r>
            <w:r w:rsidRPr="002F1A46">
              <w:rPr>
                <w:b/>
                <w:sz w:val="28"/>
                <w:szCs w:val="28"/>
              </w:rPr>
              <w:t>систему</w:t>
            </w:r>
            <w:r w:rsidRPr="002F1A46">
              <w:rPr>
                <w:b/>
                <w:spacing w:val="-9"/>
                <w:sz w:val="28"/>
                <w:szCs w:val="28"/>
              </w:rPr>
              <w:t xml:space="preserve"> должен </w:t>
            </w:r>
            <w:r w:rsidRPr="002F1A46">
              <w:rPr>
                <w:b/>
                <w:sz w:val="28"/>
                <w:szCs w:val="28"/>
              </w:rPr>
              <w:t>входить</w:t>
            </w:r>
            <w:r w:rsidRPr="002F1A46">
              <w:rPr>
                <w:b/>
                <w:spacing w:val="-8"/>
                <w:sz w:val="28"/>
                <w:szCs w:val="28"/>
              </w:rPr>
              <w:t xml:space="preserve"> </w:t>
            </w:r>
            <w:r w:rsidRPr="002F1A46">
              <w:rPr>
                <w:b/>
                <w:sz w:val="28"/>
                <w:szCs w:val="28"/>
              </w:rPr>
              <w:t>1</w:t>
            </w:r>
            <w:r w:rsidRPr="002F1A46">
              <w:rPr>
                <w:b/>
                <w:spacing w:val="-9"/>
                <w:sz w:val="28"/>
                <w:szCs w:val="28"/>
              </w:rPr>
              <w:t xml:space="preserve"> </w:t>
            </w:r>
            <w:r w:rsidRPr="002F1A46">
              <w:rPr>
                <w:b/>
                <w:sz w:val="28"/>
                <w:szCs w:val="28"/>
              </w:rPr>
              <w:t>(один) комплект, состоящих из следующего оборудования:</w:t>
            </w:r>
          </w:p>
          <w:p w14:paraId="46A5E069" w14:textId="77777777" w:rsidR="004014E5" w:rsidRPr="002F1A46" w:rsidRDefault="004014E5" w:rsidP="004756FE">
            <w:pPr>
              <w:pStyle w:val="TableParagraph"/>
              <w:spacing w:before="4"/>
              <w:ind w:right="74"/>
              <w:jc w:val="both"/>
              <w:rPr>
                <w:sz w:val="28"/>
                <w:szCs w:val="28"/>
              </w:rPr>
            </w:pPr>
            <w:r w:rsidRPr="002F1A46">
              <w:rPr>
                <w:sz w:val="28"/>
                <w:szCs w:val="28"/>
              </w:rPr>
              <w:t>Анализатор паров этанола в выдыхаемом</w:t>
            </w:r>
            <w:r w:rsidRPr="002F1A46">
              <w:rPr>
                <w:spacing w:val="-14"/>
                <w:sz w:val="28"/>
                <w:szCs w:val="28"/>
              </w:rPr>
              <w:t xml:space="preserve"> </w:t>
            </w:r>
            <w:r w:rsidRPr="002F1A46">
              <w:rPr>
                <w:sz w:val="28"/>
                <w:szCs w:val="28"/>
              </w:rPr>
              <w:t>воздухе</w:t>
            </w:r>
            <w:r w:rsidRPr="002F1A46">
              <w:rPr>
                <w:spacing w:val="-13"/>
                <w:sz w:val="28"/>
                <w:szCs w:val="28"/>
              </w:rPr>
              <w:t xml:space="preserve"> </w:t>
            </w:r>
            <w:r w:rsidRPr="002F1A46">
              <w:rPr>
                <w:sz w:val="28"/>
                <w:szCs w:val="28"/>
              </w:rPr>
              <w:t>(аппарат</w:t>
            </w:r>
            <w:r w:rsidRPr="002F1A46">
              <w:rPr>
                <w:spacing w:val="-14"/>
                <w:sz w:val="28"/>
                <w:szCs w:val="28"/>
              </w:rPr>
              <w:t xml:space="preserve"> </w:t>
            </w:r>
            <w:r w:rsidRPr="002F1A46">
              <w:rPr>
                <w:sz w:val="28"/>
                <w:szCs w:val="28"/>
              </w:rPr>
              <w:t>для проверки</w:t>
            </w:r>
            <w:r w:rsidRPr="002F1A46">
              <w:rPr>
                <w:spacing w:val="-14"/>
                <w:sz w:val="28"/>
                <w:szCs w:val="28"/>
              </w:rPr>
              <w:t xml:space="preserve"> </w:t>
            </w:r>
            <w:r w:rsidRPr="002F1A46">
              <w:rPr>
                <w:sz w:val="28"/>
                <w:szCs w:val="28"/>
              </w:rPr>
              <w:t>на</w:t>
            </w:r>
            <w:r w:rsidRPr="002F1A46">
              <w:rPr>
                <w:spacing w:val="-14"/>
                <w:sz w:val="28"/>
                <w:szCs w:val="28"/>
              </w:rPr>
              <w:t xml:space="preserve"> </w:t>
            </w:r>
            <w:r w:rsidRPr="002F1A46">
              <w:rPr>
                <w:sz w:val="28"/>
                <w:szCs w:val="28"/>
              </w:rPr>
              <w:t>алкогольное</w:t>
            </w:r>
            <w:r w:rsidRPr="002F1A46">
              <w:rPr>
                <w:spacing w:val="-14"/>
                <w:sz w:val="28"/>
                <w:szCs w:val="28"/>
              </w:rPr>
              <w:t xml:space="preserve"> </w:t>
            </w:r>
            <w:r w:rsidRPr="002F1A46">
              <w:rPr>
                <w:sz w:val="28"/>
                <w:szCs w:val="28"/>
              </w:rPr>
              <w:t>опьянение) – 1 шт.;</w:t>
            </w:r>
          </w:p>
          <w:p w14:paraId="649EF049" w14:textId="77777777" w:rsidR="004014E5" w:rsidRPr="002F1A46" w:rsidRDefault="004014E5" w:rsidP="004756FE">
            <w:pPr>
              <w:pStyle w:val="TableParagraph"/>
              <w:numPr>
                <w:ilvl w:val="0"/>
                <w:numId w:val="18"/>
              </w:numPr>
              <w:tabs>
                <w:tab w:val="left" w:pos="161"/>
              </w:tabs>
              <w:autoSpaceDE w:val="0"/>
              <w:autoSpaceDN w:val="0"/>
              <w:ind w:right="379" w:firstLine="0"/>
              <w:jc w:val="both"/>
              <w:rPr>
                <w:sz w:val="28"/>
                <w:szCs w:val="28"/>
              </w:rPr>
            </w:pPr>
            <w:r w:rsidRPr="002F1A46">
              <w:rPr>
                <w:sz w:val="28"/>
                <w:szCs w:val="28"/>
              </w:rPr>
              <w:t>Прибор для оценки функционального</w:t>
            </w:r>
            <w:r w:rsidRPr="002F1A46">
              <w:rPr>
                <w:spacing w:val="-14"/>
                <w:sz w:val="28"/>
                <w:szCs w:val="28"/>
              </w:rPr>
              <w:t xml:space="preserve"> </w:t>
            </w:r>
            <w:r w:rsidRPr="002F1A46">
              <w:rPr>
                <w:sz w:val="28"/>
                <w:szCs w:val="28"/>
              </w:rPr>
              <w:t>состояния</w:t>
            </w:r>
            <w:r w:rsidRPr="002F1A46">
              <w:rPr>
                <w:spacing w:val="-14"/>
                <w:sz w:val="28"/>
                <w:szCs w:val="28"/>
              </w:rPr>
              <w:t xml:space="preserve"> </w:t>
            </w:r>
            <w:r w:rsidRPr="002F1A46">
              <w:rPr>
                <w:sz w:val="28"/>
                <w:szCs w:val="28"/>
              </w:rPr>
              <w:t>ЦНС организма и проверки на</w:t>
            </w:r>
          </w:p>
          <w:p w14:paraId="4075200C" w14:textId="77777777" w:rsidR="004014E5" w:rsidRPr="002F1A46" w:rsidRDefault="004014E5" w:rsidP="004756FE">
            <w:pPr>
              <w:pStyle w:val="TableParagraph"/>
              <w:jc w:val="both"/>
              <w:rPr>
                <w:sz w:val="28"/>
                <w:szCs w:val="28"/>
              </w:rPr>
            </w:pPr>
            <w:r w:rsidRPr="002F1A46">
              <w:rPr>
                <w:sz w:val="28"/>
                <w:szCs w:val="28"/>
              </w:rPr>
              <w:t>наркотическое</w:t>
            </w:r>
            <w:r w:rsidRPr="002F1A46">
              <w:rPr>
                <w:spacing w:val="-14"/>
                <w:sz w:val="28"/>
                <w:szCs w:val="28"/>
              </w:rPr>
              <w:t xml:space="preserve"> </w:t>
            </w:r>
            <w:r w:rsidRPr="002F1A46">
              <w:rPr>
                <w:sz w:val="28"/>
                <w:szCs w:val="28"/>
              </w:rPr>
              <w:t>опьянение</w:t>
            </w:r>
            <w:r w:rsidRPr="002F1A46">
              <w:rPr>
                <w:spacing w:val="-14"/>
                <w:sz w:val="28"/>
                <w:szCs w:val="28"/>
              </w:rPr>
              <w:t xml:space="preserve"> </w:t>
            </w:r>
            <w:r w:rsidRPr="002F1A46">
              <w:rPr>
                <w:sz w:val="28"/>
                <w:szCs w:val="28"/>
              </w:rPr>
              <w:t xml:space="preserve">или </w:t>
            </w:r>
            <w:proofErr w:type="spellStart"/>
            <w:r w:rsidRPr="002F1A46">
              <w:rPr>
                <w:sz w:val="28"/>
                <w:szCs w:val="28"/>
              </w:rPr>
              <w:t>токсиманическое</w:t>
            </w:r>
            <w:proofErr w:type="spellEnd"/>
            <w:r w:rsidRPr="002F1A46">
              <w:rPr>
                <w:sz w:val="28"/>
                <w:szCs w:val="28"/>
              </w:rPr>
              <w:t xml:space="preserve"> состояние</w:t>
            </w:r>
          </w:p>
          <w:p w14:paraId="685B4C0A" w14:textId="77777777" w:rsidR="004014E5" w:rsidRPr="002F1A46" w:rsidRDefault="004014E5" w:rsidP="004756FE">
            <w:pPr>
              <w:pStyle w:val="TableParagraph"/>
              <w:ind w:right="74"/>
              <w:jc w:val="both"/>
              <w:rPr>
                <w:sz w:val="28"/>
                <w:szCs w:val="28"/>
              </w:rPr>
            </w:pPr>
            <w:proofErr w:type="spellStart"/>
            <w:r w:rsidRPr="002F1A46">
              <w:rPr>
                <w:sz w:val="28"/>
                <w:szCs w:val="28"/>
              </w:rPr>
              <w:t>Пупиллометр</w:t>
            </w:r>
            <w:proofErr w:type="spellEnd"/>
            <w:r w:rsidRPr="002F1A46">
              <w:rPr>
                <w:spacing w:val="-6"/>
                <w:sz w:val="28"/>
                <w:szCs w:val="28"/>
              </w:rPr>
              <w:t xml:space="preserve"> </w:t>
            </w:r>
            <w:r w:rsidRPr="002F1A46">
              <w:rPr>
                <w:sz w:val="28"/>
                <w:szCs w:val="28"/>
              </w:rPr>
              <w:t>–</w:t>
            </w:r>
            <w:r w:rsidRPr="002F1A46">
              <w:rPr>
                <w:spacing w:val="-11"/>
                <w:sz w:val="28"/>
                <w:szCs w:val="28"/>
              </w:rPr>
              <w:t xml:space="preserve"> </w:t>
            </w:r>
            <w:r w:rsidRPr="002F1A46">
              <w:rPr>
                <w:sz w:val="28"/>
                <w:szCs w:val="28"/>
              </w:rPr>
              <w:t xml:space="preserve">1 </w:t>
            </w:r>
            <w:r w:rsidRPr="002F1A46">
              <w:rPr>
                <w:spacing w:val="-4"/>
                <w:sz w:val="28"/>
                <w:szCs w:val="28"/>
              </w:rPr>
              <w:t>шт.;</w:t>
            </w:r>
          </w:p>
          <w:p w14:paraId="11811A1D" w14:textId="77777777" w:rsidR="004014E5" w:rsidRPr="002F1A46" w:rsidRDefault="004014E5" w:rsidP="004756FE">
            <w:pPr>
              <w:pStyle w:val="TableParagraph"/>
              <w:numPr>
                <w:ilvl w:val="0"/>
                <w:numId w:val="18"/>
              </w:numPr>
              <w:tabs>
                <w:tab w:val="left" w:pos="161"/>
              </w:tabs>
              <w:autoSpaceDE w:val="0"/>
              <w:autoSpaceDN w:val="0"/>
              <w:ind w:right="321" w:firstLine="0"/>
              <w:jc w:val="both"/>
              <w:rPr>
                <w:sz w:val="28"/>
                <w:szCs w:val="28"/>
              </w:rPr>
            </w:pPr>
            <w:r w:rsidRPr="002F1A46">
              <w:rPr>
                <w:sz w:val="28"/>
                <w:szCs w:val="28"/>
              </w:rPr>
              <w:t>Аппарат для проверки артериального</w:t>
            </w:r>
            <w:r w:rsidRPr="002F1A46">
              <w:rPr>
                <w:spacing w:val="-13"/>
                <w:sz w:val="28"/>
                <w:szCs w:val="28"/>
              </w:rPr>
              <w:t xml:space="preserve"> </w:t>
            </w:r>
            <w:r w:rsidRPr="002F1A46">
              <w:rPr>
                <w:sz w:val="28"/>
                <w:szCs w:val="28"/>
              </w:rPr>
              <w:t>давления</w:t>
            </w:r>
            <w:r w:rsidRPr="002F1A46">
              <w:rPr>
                <w:spacing w:val="-14"/>
                <w:sz w:val="28"/>
                <w:szCs w:val="28"/>
              </w:rPr>
              <w:t xml:space="preserve"> </w:t>
            </w:r>
            <w:r w:rsidRPr="002F1A46">
              <w:rPr>
                <w:sz w:val="28"/>
                <w:szCs w:val="28"/>
              </w:rPr>
              <w:t>и</w:t>
            </w:r>
            <w:r w:rsidRPr="002F1A46">
              <w:rPr>
                <w:spacing w:val="-12"/>
                <w:sz w:val="28"/>
                <w:szCs w:val="28"/>
              </w:rPr>
              <w:t xml:space="preserve"> </w:t>
            </w:r>
            <w:r w:rsidRPr="002F1A46">
              <w:rPr>
                <w:sz w:val="28"/>
                <w:szCs w:val="28"/>
              </w:rPr>
              <w:t>частоты пульса – 1 шт.;</w:t>
            </w:r>
          </w:p>
          <w:p w14:paraId="20D39564" w14:textId="77777777" w:rsidR="004014E5" w:rsidRPr="002F1A46" w:rsidRDefault="004014E5" w:rsidP="004756FE">
            <w:pPr>
              <w:pStyle w:val="TableParagraph"/>
              <w:numPr>
                <w:ilvl w:val="0"/>
                <w:numId w:val="18"/>
              </w:numPr>
              <w:tabs>
                <w:tab w:val="left" w:pos="161"/>
              </w:tabs>
              <w:autoSpaceDE w:val="0"/>
              <w:autoSpaceDN w:val="0"/>
              <w:spacing w:before="1"/>
              <w:ind w:right="954" w:firstLine="0"/>
              <w:jc w:val="both"/>
              <w:rPr>
                <w:sz w:val="28"/>
                <w:szCs w:val="28"/>
              </w:rPr>
            </w:pPr>
            <w:r w:rsidRPr="002F1A46">
              <w:rPr>
                <w:sz w:val="28"/>
                <w:szCs w:val="28"/>
              </w:rPr>
              <w:t>Термометр (пирометр) для измерения температуры тела – 1 шт.;</w:t>
            </w:r>
          </w:p>
          <w:p w14:paraId="7016E269" w14:textId="77777777" w:rsidR="004014E5" w:rsidRPr="002F1A46" w:rsidRDefault="004014E5" w:rsidP="004756FE">
            <w:pPr>
              <w:pStyle w:val="TableParagraph"/>
              <w:numPr>
                <w:ilvl w:val="0"/>
                <w:numId w:val="18"/>
              </w:numPr>
              <w:tabs>
                <w:tab w:val="left" w:pos="156"/>
              </w:tabs>
              <w:autoSpaceDE w:val="0"/>
              <w:autoSpaceDN w:val="0"/>
              <w:ind w:left="156" w:hanging="134"/>
              <w:jc w:val="both"/>
              <w:rPr>
                <w:sz w:val="28"/>
                <w:szCs w:val="28"/>
              </w:rPr>
            </w:pPr>
            <w:r w:rsidRPr="002F1A46">
              <w:rPr>
                <w:sz w:val="28"/>
                <w:szCs w:val="28"/>
              </w:rPr>
              <w:t>Кресло –</w:t>
            </w:r>
            <w:r w:rsidRPr="002F1A46">
              <w:rPr>
                <w:spacing w:val="-2"/>
                <w:sz w:val="28"/>
                <w:szCs w:val="28"/>
              </w:rPr>
              <w:t xml:space="preserve"> </w:t>
            </w:r>
            <w:r w:rsidRPr="002F1A46">
              <w:rPr>
                <w:sz w:val="28"/>
                <w:szCs w:val="28"/>
              </w:rPr>
              <w:t>1</w:t>
            </w:r>
            <w:r w:rsidRPr="002F1A46">
              <w:rPr>
                <w:spacing w:val="-2"/>
                <w:sz w:val="28"/>
                <w:szCs w:val="28"/>
              </w:rPr>
              <w:t xml:space="preserve"> </w:t>
            </w:r>
            <w:r w:rsidRPr="002F1A46">
              <w:rPr>
                <w:spacing w:val="-4"/>
                <w:sz w:val="28"/>
                <w:szCs w:val="28"/>
              </w:rPr>
              <w:t>шт.;</w:t>
            </w:r>
          </w:p>
          <w:p w14:paraId="38F8C21E" w14:textId="77777777" w:rsidR="004014E5" w:rsidRPr="002F1A46" w:rsidRDefault="004014E5" w:rsidP="004756FE">
            <w:pPr>
              <w:pStyle w:val="TableParagraph"/>
              <w:numPr>
                <w:ilvl w:val="0"/>
                <w:numId w:val="18"/>
              </w:numPr>
              <w:tabs>
                <w:tab w:val="left" w:pos="161"/>
              </w:tabs>
              <w:autoSpaceDE w:val="0"/>
              <w:autoSpaceDN w:val="0"/>
              <w:ind w:right="111" w:firstLine="0"/>
              <w:jc w:val="both"/>
              <w:rPr>
                <w:sz w:val="28"/>
                <w:szCs w:val="28"/>
              </w:rPr>
            </w:pPr>
            <w:r w:rsidRPr="002F1A46">
              <w:rPr>
                <w:sz w:val="28"/>
                <w:szCs w:val="28"/>
              </w:rPr>
              <w:t>Камера</w:t>
            </w:r>
            <w:r w:rsidRPr="002F1A46">
              <w:rPr>
                <w:spacing w:val="-5"/>
                <w:sz w:val="28"/>
                <w:szCs w:val="28"/>
              </w:rPr>
              <w:t xml:space="preserve"> </w:t>
            </w:r>
            <w:r w:rsidRPr="002F1A46">
              <w:rPr>
                <w:sz w:val="28"/>
                <w:szCs w:val="28"/>
              </w:rPr>
              <w:t>для</w:t>
            </w:r>
            <w:r w:rsidRPr="002F1A46">
              <w:rPr>
                <w:spacing w:val="-8"/>
                <w:sz w:val="28"/>
                <w:szCs w:val="28"/>
              </w:rPr>
              <w:t xml:space="preserve"> </w:t>
            </w:r>
            <w:r w:rsidRPr="002F1A46">
              <w:rPr>
                <w:sz w:val="28"/>
                <w:szCs w:val="28"/>
              </w:rPr>
              <w:t>распознавания</w:t>
            </w:r>
            <w:r w:rsidRPr="002F1A46">
              <w:rPr>
                <w:spacing w:val="-9"/>
                <w:sz w:val="28"/>
                <w:szCs w:val="28"/>
              </w:rPr>
              <w:t xml:space="preserve"> </w:t>
            </w:r>
            <w:r w:rsidRPr="002F1A46">
              <w:rPr>
                <w:sz w:val="28"/>
                <w:szCs w:val="28"/>
              </w:rPr>
              <w:t>лица</w:t>
            </w:r>
            <w:r w:rsidRPr="002F1A46">
              <w:rPr>
                <w:spacing w:val="-2"/>
                <w:sz w:val="28"/>
                <w:szCs w:val="28"/>
              </w:rPr>
              <w:t xml:space="preserve"> </w:t>
            </w:r>
            <w:r w:rsidRPr="002F1A46">
              <w:rPr>
                <w:sz w:val="28"/>
                <w:szCs w:val="28"/>
              </w:rPr>
              <w:t>–</w:t>
            </w:r>
            <w:r w:rsidRPr="002F1A46">
              <w:rPr>
                <w:spacing w:val="-8"/>
                <w:sz w:val="28"/>
                <w:szCs w:val="28"/>
              </w:rPr>
              <w:t xml:space="preserve"> </w:t>
            </w:r>
            <w:r w:rsidRPr="002F1A46">
              <w:rPr>
                <w:sz w:val="28"/>
                <w:szCs w:val="28"/>
              </w:rPr>
              <w:t xml:space="preserve">1 </w:t>
            </w:r>
            <w:r w:rsidRPr="002F1A46">
              <w:rPr>
                <w:spacing w:val="-4"/>
                <w:sz w:val="28"/>
                <w:szCs w:val="28"/>
              </w:rPr>
              <w:t>шт.;</w:t>
            </w:r>
          </w:p>
          <w:p w14:paraId="3A3BC8FF" w14:textId="77777777" w:rsidR="004014E5" w:rsidRPr="002F1A46" w:rsidRDefault="004014E5" w:rsidP="004756FE">
            <w:pPr>
              <w:pStyle w:val="TableParagraph"/>
              <w:numPr>
                <w:ilvl w:val="0"/>
                <w:numId w:val="18"/>
              </w:numPr>
              <w:tabs>
                <w:tab w:val="left" w:pos="161"/>
              </w:tabs>
              <w:autoSpaceDE w:val="0"/>
              <w:autoSpaceDN w:val="0"/>
              <w:ind w:right="176" w:firstLine="0"/>
              <w:jc w:val="both"/>
              <w:rPr>
                <w:sz w:val="28"/>
                <w:szCs w:val="28"/>
              </w:rPr>
            </w:pPr>
            <w:r w:rsidRPr="002F1A46">
              <w:rPr>
                <w:sz w:val="28"/>
                <w:szCs w:val="28"/>
              </w:rPr>
              <w:t>Монитор</w:t>
            </w:r>
            <w:r w:rsidRPr="002F1A46">
              <w:rPr>
                <w:spacing w:val="-7"/>
                <w:sz w:val="28"/>
                <w:szCs w:val="28"/>
              </w:rPr>
              <w:t xml:space="preserve"> </w:t>
            </w:r>
            <w:r w:rsidRPr="002F1A46">
              <w:rPr>
                <w:sz w:val="28"/>
                <w:szCs w:val="28"/>
              </w:rPr>
              <w:t>с</w:t>
            </w:r>
            <w:r w:rsidRPr="002F1A46">
              <w:rPr>
                <w:spacing w:val="-6"/>
                <w:sz w:val="28"/>
                <w:szCs w:val="28"/>
              </w:rPr>
              <w:t xml:space="preserve"> </w:t>
            </w:r>
            <w:r w:rsidRPr="002F1A46">
              <w:rPr>
                <w:sz w:val="28"/>
                <w:szCs w:val="28"/>
              </w:rPr>
              <w:t>сенсорным</w:t>
            </w:r>
            <w:r w:rsidRPr="002F1A46">
              <w:rPr>
                <w:spacing w:val="-7"/>
                <w:sz w:val="28"/>
                <w:szCs w:val="28"/>
              </w:rPr>
              <w:t xml:space="preserve"> </w:t>
            </w:r>
            <w:r w:rsidRPr="002F1A46">
              <w:rPr>
                <w:sz w:val="28"/>
                <w:szCs w:val="28"/>
              </w:rPr>
              <w:t>экраном</w:t>
            </w:r>
            <w:r w:rsidRPr="002F1A46">
              <w:rPr>
                <w:spacing w:val="-5"/>
                <w:sz w:val="28"/>
                <w:szCs w:val="28"/>
              </w:rPr>
              <w:t xml:space="preserve"> </w:t>
            </w:r>
            <w:r w:rsidRPr="002F1A46">
              <w:rPr>
                <w:sz w:val="28"/>
                <w:szCs w:val="28"/>
              </w:rPr>
              <w:t>–</w:t>
            </w:r>
            <w:r w:rsidRPr="002F1A46">
              <w:rPr>
                <w:spacing w:val="-8"/>
                <w:sz w:val="28"/>
                <w:szCs w:val="28"/>
              </w:rPr>
              <w:t xml:space="preserve"> </w:t>
            </w:r>
            <w:r w:rsidRPr="002F1A46">
              <w:rPr>
                <w:sz w:val="28"/>
                <w:szCs w:val="28"/>
              </w:rPr>
              <w:t xml:space="preserve">1 </w:t>
            </w:r>
            <w:r w:rsidRPr="002F1A46">
              <w:rPr>
                <w:spacing w:val="-4"/>
                <w:sz w:val="28"/>
                <w:szCs w:val="28"/>
              </w:rPr>
              <w:t>шт.;</w:t>
            </w:r>
          </w:p>
          <w:p w14:paraId="229ABF25" w14:textId="77777777" w:rsidR="004014E5" w:rsidRPr="002F1A46" w:rsidRDefault="004014E5" w:rsidP="004756FE">
            <w:pPr>
              <w:pStyle w:val="TableParagraph"/>
              <w:numPr>
                <w:ilvl w:val="0"/>
                <w:numId w:val="18"/>
              </w:numPr>
              <w:tabs>
                <w:tab w:val="left" w:pos="161"/>
              </w:tabs>
              <w:autoSpaceDE w:val="0"/>
              <w:autoSpaceDN w:val="0"/>
              <w:spacing w:before="2"/>
              <w:ind w:right="235" w:firstLine="0"/>
              <w:jc w:val="both"/>
              <w:rPr>
                <w:sz w:val="28"/>
                <w:szCs w:val="28"/>
              </w:rPr>
            </w:pPr>
            <w:r w:rsidRPr="002F1A46">
              <w:rPr>
                <w:sz w:val="28"/>
                <w:szCs w:val="28"/>
              </w:rPr>
              <w:t>Программное обеспечение электронной</w:t>
            </w:r>
            <w:r w:rsidRPr="002F1A46">
              <w:rPr>
                <w:spacing w:val="-14"/>
                <w:sz w:val="28"/>
                <w:szCs w:val="28"/>
              </w:rPr>
              <w:t xml:space="preserve"> </w:t>
            </w:r>
            <w:r w:rsidRPr="002F1A46">
              <w:rPr>
                <w:sz w:val="28"/>
                <w:szCs w:val="28"/>
              </w:rPr>
              <w:t>системы</w:t>
            </w:r>
            <w:r w:rsidRPr="002F1A46">
              <w:rPr>
                <w:spacing w:val="-14"/>
                <w:sz w:val="28"/>
                <w:szCs w:val="28"/>
              </w:rPr>
              <w:t xml:space="preserve"> </w:t>
            </w:r>
            <w:r w:rsidRPr="002F1A46">
              <w:rPr>
                <w:sz w:val="28"/>
                <w:szCs w:val="28"/>
              </w:rPr>
              <w:t>медицинских осмотров – 1 шт.;</w:t>
            </w:r>
          </w:p>
          <w:p w14:paraId="25A3C67C" w14:textId="77777777" w:rsidR="004014E5" w:rsidRPr="002F1A46" w:rsidRDefault="004014E5" w:rsidP="004756FE">
            <w:pPr>
              <w:spacing w:after="0" w:line="240" w:lineRule="auto"/>
              <w:jc w:val="both"/>
              <w:rPr>
                <w:rFonts w:ascii="Times New Roman" w:eastAsia="Times New Roman" w:hAnsi="Times New Roman" w:cs="Times New Roman"/>
                <w:sz w:val="28"/>
                <w:szCs w:val="28"/>
              </w:rPr>
            </w:pPr>
            <w:r w:rsidRPr="002F1A46">
              <w:rPr>
                <w:rFonts w:ascii="Times New Roman" w:hAnsi="Times New Roman" w:cs="Times New Roman"/>
                <w:sz w:val="28"/>
                <w:szCs w:val="28"/>
              </w:rPr>
              <w:t>Эксплуатационная</w:t>
            </w:r>
            <w:r w:rsidRPr="002F1A46">
              <w:rPr>
                <w:rFonts w:ascii="Times New Roman" w:hAnsi="Times New Roman" w:cs="Times New Roman"/>
                <w:spacing w:val="-14"/>
                <w:sz w:val="28"/>
                <w:szCs w:val="28"/>
              </w:rPr>
              <w:t xml:space="preserve"> </w:t>
            </w:r>
            <w:r w:rsidRPr="002F1A46">
              <w:rPr>
                <w:rFonts w:ascii="Times New Roman" w:hAnsi="Times New Roman" w:cs="Times New Roman"/>
                <w:sz w:val="28"/>
                <w:szCs w:val="28"/>
              </w:rPr>
              <w:t>документация: Руководство по эксплуатации и Паспорт – 1 шт.</w:t>
            </w:r>
          </w:p>
        </w:tc>
      </w:tr>
      <w:tr w:rsidR="004014E5" w:rsidRPr="002F1A46" w14:paraId="30EA1063" w14:textId="77777777" w:rsidTr="007B3E74">
        <w:trPr>
          <w:trHeight w:val="249"/>
        </w:trPr>
        <w:tc>
          <w:tcPr>
            <w:tcW w:w="3261" w:type="dxa"/>
            <w:noWrap/>
            <w:vAlign w:val="center"/>
          </w:tcPr>
          <w:p w14:paraId="4D680807" w14:textId="77777777" w:rsidR="004014E5" w:rsidRPr="002F1A46" w:rsidRDefault="004014E5" w:rsidP="004756FE">
            <w:pPr>
              <w:spacing w:after="0" w:line="240" w:lineRule="auto"/>
              <w:ind w:left="110"/>
              <w:jc w:val="both"/>
              <w:rPr>
                <w:rFonts w:ascii="Times New Roman" w:eastAsia="Times New Roman" w:hAnsi="Times New Roman" w:cs="Times New Roman"/>
                <w:b/>
                <w:sz w:val="28"/>
                <w:szCs w:val="28"/>
              </w:rPr>
            </w:pPr>
            <w:r w:rsidRPr="002F1A46">
              <w:rPr>
                <w:rFonts w:ascii="Times New Roman" w:eastAsia="Times New Roman" w:hAnsi="Times New Roman" w:cs="Times New Roman"/>
                <w:b/>
                <w:sz w:val="28"/>
                <w:szCs w:val="28"/>
              </w:rPr>
              <w:t xml:space="preserve">Дополнительно </w:t>
            </w:r>
          </w:p>
        </w:tc>
        <w:tc>
          <w:tcPr>
            <w:tcW w:w="5681" w:type="dxa"/>
            <w:vAlign w:val="center"/>
          </w:tcPr>
          <w:p w14:paraId="2B08E024" w14:textId="3FE055E3" w:rsidR="004014E5" w:rsidRPr="002F1A46" w:rsidRDefault="004014E5" w:rsidP="004756FE">
            <w:pPr>
              <w:pStyle w:val="TableParagraph"/>
              <w:tabs>
                <w:tab w:val="left" w:pos="156"/>
              </w:tabs>
              <w:ind w:left="10"/>
              <w:jc w:val="both"/>
              <w:rPr>
                <w:bCs/>
                <w:sz w:val="28"/>
                <w:szCs w:val="28"/>
              </w:rPr>
            </w:pPr>
            <w:r w:rsidRPr="002F1A46">
              <w:rPr>
                <w:b/>
                <w:sz w:val="28"/>
                <w:szCs w:val="28"/>
              </w:rPr>
              <w:t>Один персональный компьютер</w:t>
            </w:r>
            <w:r w:rsidRPr="002F1A46">
              <w:rPr>
                <w:bCs/>
                <w:sz w:val="28"/>
                <w:szCs w:val="28"/>
              </w:rPr>
              <w:t xml:space="preserve"> (ноутбук) на одно рабочее место медицинского работника в помещении, независимо от числа установленных в нем АСМО.</w:t>
            </w:r>
          </w:p>
          <w:p w14:paraId="0E8B98A0"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Процессор: не менее 2 ядерный, двух поточный</w:t>
            </w:r>
          </w:p>
          <w:p w14:paraId="1C6AF9E9"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Частота процессора: не менее 1,2 ГГц</w:t>
            </w:r>
          </w:p>
          <w:p w14:paraId="4F021392"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Объем оперативной памяти: не менее 4 Гб (DDR4)</w:t>
            </w:r>
          </w:p>
          <w:p w14:paraId="1DB59D29"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Емкость накопителя: не менее 256 Гб</w:t>
            </w:r>
          </w:p>
          <w:p w14:paraId="5B5AEE8E" w14:textId="77777777" w:rsidR="004014E5" w:rsidRPr="002F1A46" w:rsidRDefault="004014E5" w:rsidP="004756FE">
            <w:pPr>
              <w:pStyle w:val="TableParagraph"/>
              <w:tabs>
                <w:tab w:val="left" w:pos="156"/>
              </w:tabs>
              <w:ind w:left="10"/>
              <w:jc w:val="both"/>
              <w:rPr>
                <w:bCs/>
                <w:sz w:val="28"/>
                <w:szCs w:val="28"/>
              </w:rPr>
            </w:pPr>
            <w:proofErr w:type="gramStart"/>
            <w:r w:rsidRPr="002F1A46">
              <w:rPr>
                <w:bCs/>
                <w:sz w:val="28"/>
                <w:szCs w:val="28"/>
              </w:rPr>
              <w:t>Веб-камера</w:t>
            </w:r>
            <w:proofErr w:type="gramEnd"/>
            <w:r w:rsidRPr="002F1A46">
              <w:rPr>
                <w:bCs/>
                <w:sz w:val="28"/>
                <w:szCs w:val="28"/>
              </w:rPr>
              <w:t xml:space="preserve"> Да</w:t>
            </w:r>
          </w:p>
          <w:p w14:paraId="4A7EB46C"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Разъемы: USB, 1- Rj-45</w:t>
            </w:r>
          </w:p>
          <w:p w14:paraId="79DC7038" w14:textId="1C4BB3C4" w:rsidR="004014E5" w:rsidRPr="002F1A46" w:rsidRDefault="004014E5" w:rsidP="004756FE">
            <w:pPr>
              <w:pStyle w:val="TableParagraph"/>
              <w:tabs>
                <w:tab w:val="left" w:pos="156"/>
              </w:tabs>
              <w:ind w:left="10"/>
              <w:jc w:val="both"/>
              <w:rPr>
                <w:bCs/>
                <w:sz w:val="28"/>
                <w:szCs w:val="28"/>
              </w:rPr>
            </w:pPr>
            <w:r w:rsidRPr="002F1A46">
              <w:rPr>
                <w:b/>
                <w:sz w:val="28"/>
                <w:szCs w:val="28"/>
              </w:rPr>
              <w:t>Один сервер</w:t>
            </w:r>
            <w:r w:rsidRPr="002F1A46">
              <w:rPr>
                <w:bCs/>
                <w:sz w:val="28"/>
                <w:szCs w:val="28"/>
              </w:rPr>
              <w:t xml:space="preserve"> на одно рабочее место медицинского работника в помещении, независимо от числа установленных в нем АСМО.</w:t>
            </w:r>
          </w:p>
          <w:p w14:paraId="18C9FE25"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Сервер для хранения данных (на базе персонального компьютера) – 1 шт.:</w:t>
            </w:r>
          </w:p>
          <w:p w14:paraId="18279734"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Процессор не менее Core i5, 6 ядер и 6 потоков.</w:t>
            </w:r>
          </w:p>
          <w:p w14:paraId="41E05D7D"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Частота процессора не менее 2,5 ГГц.</w:t>
            </w:r>
          </w:p>
          <w:p w14:paraId="576F55B5"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Оперативная память (ОЗУ) не менее 16 Гб (DDR4).</w:t>
            </w:r>
          </w:p>
          <w:p w14:paraId="6537DDAA"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Емкость накопителя не менее 1 Тб (SSD SATA).</w:t>
            </w:r>
          </w:p>
          <w:p w14:paraId="2B3FA597"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Блок питания не менее 450 Вт.</w:t>
            </w:r>
          </w:p>
          <w:p w14:paraId="43C05BBC"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Монитор для сервера – 1 шт.:</w:t>
            </w:r>
          </w:p>
          <w:p w14:paraId="458C18E2"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Диагональ экрана, дюйм: не менее 19.5</w:t>
            </w:r>
          </w:p>
          <w:p w14:paraId="2AA36AEC"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Соотношение сторон: 16:9</w:t>
            </w:r>
          </w:p>
          <w:p w14:paraId="5A49AAE3"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Частота при максимальном разрешении: не менее 60 Гц</w:t>
            </w:r>
          </w:p>
          <w:p w14:paraId="572DA76C"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Яркость: не менее 200 кд/м2</w:t>
            </w:r>
          </w:p>
          <w:p w14:paraId="0D7CB5BA"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Время отклика: не менее 4 м/с.</w:t>
            </w:r>
          </w:p>
          <w:p w14:paraId="04544BBC" w14:textId="77777777" w:rsidR="004014E5" w:rsidRPr="002F1A46" w:rsidRDefault="004014E5" w:rsidP="004756FE">
            <w:pPr>
              <w:pStyle w:val="TableParagraph"/>
              <w:tabs>
                <w:tab w:val="left" w:pos="156"/>
              </w:tabs>
              <w:ind w:left="10"/>
              <w:jc w:val="both"/>
              <w:rPr>
                <w:bCs/>
                <w:sz w:val="28"/>
                <w:szCs w:val="28"/>
              </w:rPr>
            </w:pPr>
            <w:r w:rsidRPr="002F1A46">
              <w:rPr>
                <w:bCs/>
                <w:sz w:val="28"/>
                <w:szCs w:val="28"/>
              </w:rPr>
              <w:t>Интерфейс подключения: VGA, HDMI</w:t>
            </w:r>
          </w:p>
        </w:tc>
      </w:tr>
    </w:tbl>
    <w:p w14:paraId="4387D8D0" w14:textId="77777777" w:rsidR="004014E5" w:rsidRPr="002F1A46" w:rsidRDefault="004014E5" w:rsidP="004756FE">
      <w:pPr>
        <w:pStyle w:val="af8"/>
        <w:widowControl w:val="0"/>
        <w:spacing w:after="0" w:line="240" w:lineRule="auto"/>
        <w:ind w:left="993"/>
        <w:jc w:val="both"/>
        <w:rPr>
          <w:rFonts w:ascii="Times New Roman" w:hAnsi="Times New Roman" w:cs="Times New Roman"/>
          <w:sz w:val="28"/>
          <w:szCs w:val="28"/>
        </w:rPr>
      </w:pPr>
    </w:p>
    <w:p w14:paraId="5CD4BD70" w14:textId="77777777" w:rsidR="00A62E79" w:rsidRPr="002F1A46" w:rsidRDefault="00A62E79" w:rsidP="004756FE">
      <w:pPr>
        <w:widowControl w:val="0"/>
        <w:spacing w:after="0" w:line="240" w:lineRule="auto"/>
        <w:ind w:firstLine="567"/>
        <w:jc w:val="both"/>
        <w:rPr>
          <w:rFonts w:ascii="Times New Roman" w:hAnsi="Times New Roman" w:cs="Times New Roman"/>
          <w:sz w:val="28"/>
          <w:szCs w:val="28"/>
        </w:rPr>
      </w:pPr>
    </w:p>
    <w:p w14:paraId="687465E6" w14:textId="7D7B75D7" w:rsidR="00A62E79" w:rsidRPr="002F1A46" w:rsidRDefault="00664B7B" w:rsidP="004756FE">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 xml:space="preserve">Срок выполнения работ или услуг: </w:t>
      </w:r>
    </w:p>
    <w:p w14:paraId="1BB0E8C2" w14:textId="77777777" w:rsidR="00060D52" w:rsidRPr="002F1A46" w:rsidRDefault="00060D52" w:rsidP="004756FE">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p>
    <w:p w14:paraId="300AABCC" w14:textId="1F3C38ED" w:rsidR="00060D52" w:rsidRPr="002F1A46" w:rsidRDefault="004C6EBF" w:rsidP="004756FE">
      <w:pPr>
        <w:widowControl w:val="0"/>
        <w:numPr>
          <w:ilvl w:val="0"/>
          <w:numId w:val="9"/>
        </w:numPr>
        <w:spacing w:after="0" w:line="240" w:lineRule="auto"/>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П</w:t>
      </w:r>
      <w:r w:rsidR="00594757" w:rsidRPr="002F1A46">
        <w:rPr>
          <w:rFonts w:ascii="Times New Roman" w:eastAsia="Times New Roman" w:hAnsi="Times New Roman" w:cs="Times New Roman"/>
          <w:color w:val="000000"/>
          <w:sz w:val="28"/>
          <w:szCs w:val="28"/>
          <w:lang w:eastAsia="ru-RU" w:bidi="ru-RU"/>
        </w:rPr>
        <w:t xml:space="preserve">оставку оборудования, установку и наладку </w:t>
      </w:r>
      <w:r w:rsidR="0007057F" w:rsidRPr="002F1A46">
        <w:rPr>
          <w:rFonts w:ascii="Times New Roman" w:eastAsia="Times New Roman" w:hAnsi="Times New Roman" w:cs="Times New Roman"/>
          <w:color w:val="000000"/>
          <w:sz w:val="28"/>
          <w:szCs w:val="28"/>
          <w:lang w:eastAsia="ru-RU" w:bidi="ru-RU"/>
        </w:rPr>
        <w:t xml:space="preserve">всех </w:t>
      </w:r>
      <w:r w:rsidR="00594757" w:rsidRPr="002F1A46">
        <w:rPr>
          <w:rFonts w:ascii="Times New Roman" w:eastAsia="Times New Roman" w:hAnsi="Times New Roman" w:cs="Times New Roman"/>
          <w:color w:val="000000"/>
          <w:sz w:val="28"/>
          <w:szCs w:val="28"/>
          <w:lang w:eastAsia="ru-RU" w:bidi="ru-RU"/>
        </w:rPr>
        <w:t xml:space="preserve">АСМО, интеграцию с корпоративными системами, обучение персонала и ввод системы в опытную эксплуатацию. Фактическим завершением </w:t>
      </w:r>
      <w:r w:rsidR="004D0F6D" w:rsidRPr="002F1A46">
        <w:rPr>
          <w:rFonts w:ascii="Times New Roman" w:eastAsia="Times New Roman" w:hAnsi="Times New Roman" w:cs="Times New Roman"/>
          <w:color w:val="000000"/>
          <w:sz w:val="28"/>
          <w:szCs w:val="28"/>
          <w:lang w:eastAsia="ru-RU" w:bidi="ru-RU"/>
        </w:rPr>
        <w:t>3-х этапов</w:t>
      </w:r>
      <w:r w:rsidR="00594757" w:rsidRPr="002F1A46">
        <w:rPr>
          <w:rFonts w:ascii="Times New Roman" w:eastAsia="Times New Roman" w:hAnsi="Times New Roman" w:cs="Times New Roman"/>
          <w:color w:val="000000"/>
          <w:sz w:val="28"/>
          <w:szCs w:val="28"/>
          <w:lang w:eastAsia="ru-RU" w:bidi="ru-RU"/>
        </w:rPr>
        <w:t xml:space="preserve"> считается дата запуска пилотной системы сбора медицинских данных на всех предусмотренных площадках</w:t>
      </w:r>
      <w:r w:rsidR="00060D52" w:rsidRPr="002F1A46">
        <w:rPr>
          <w:rFonts w:ascii="Times New Roman" w:eastAsia="Times New Roman" w:hAnsi="Times New Roman" w:cs="Times New Roman"/>
          <w:color w:val="000000"/>
          <w:sz w:val="28"/>
          <w:szCs w:val="28"/>
          <w:lang w:eastAsia="ru-RU" w:bidi="ru-RU"/>
        </w:rPr>
        <w:t>: в течение 3 месяцев с момента получения аванса.</w:t>
      </w:r>
    </w:p>
    <w:p w14:paraId="08A5FC0A" w14:textId="29BE9784" w:rsidR="00594757" w:rsidRPr="002F1A46" w:rsidRDefault="00594757" w:rsidP="004756FE">
      <w:pPr>
        <w:widowControl w:val="0"/>
        <w:numPr>
          <w:ilvl w:val="0"/>
          <w:numId w:val="9"/>
        </w:numPr>
        <w:spacing w:after="0" w:line="240" w:lineRule="auto"/>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На протяжении шести месяцев с даты запуска системы Исполнитель обеспечивает сопровождение и поддержку работы АСМО, параллельно осуществляя накопление данных и их анализ. По истечении </w:t>
      </w:r>
      <w:r w:rsidR="00B23319" w:rsidRPr="00B23319">
        <w:rPr>
          <w:rFonts w:ascii="Times New Roman" w:eastAsia="Times New Roman" w:hAnsi="Times New Roman" w:cs="Times New Roman"/>
          <w:color w:val="000000"/>
          <w:sz w:val="28"/>
          <w:szCs w:val="28"/>
          <w:lang w:eastAsia="ru-RU" w:bidi="ru-RU"/>
        </w:rPr>
        <w:t>9</w:t>
      </w:r>
      <w:r w:rsidRPr="002F1A46">
        <w:rPr>
          <w:rFonts w:ascii="Times New Roman" w:eastAsia="Times New Roman" w:hAnsi="Times New Roman" w:cs="Times New Roman"/>
          <w:color w:val="000000"/>
          <w:sz w:val="28"/>
          <w:szCs w:val="28"/>
          <w:lang w:eastAsia="ru-RU" w:bidi="ru-RU"/>
        </w:rPr>
        <w:t xml:space="preserve">-месячного пилотного периода Исполнитель завершает обработку результатов, формирует итоговый отчет о </w:t>
      </w:r>
      <w:r w:rsidR="00AE6338">
        <w:rPr>
          <w:rFonts w:ascii="Times New Roman" w:eastAsia="Times New Roman" w:hAnsi="Times New Roman" w:cs="Times New Roman"/>
          <w:color w:val="000000"/>
          <w:sz w:val="28"/>
          <w:szCs w:val="28"/>
          <w:lang w:eastAsia="ru-RU" w:bidi="ru-RU"/>
        </w:rPr>
        <w:t>НИОКР</w:t>
      </w:r>
      <w:r w:rsidRPr="002F1A46">
        <w:rPr>
          <w:rFonts w:ascii="Times New Roman" w:eastAsia="Times New Roman" w:hAnsi="Times New Roman" w:cs="Times New Roman"/>
          <w:color w:val="000000"/>
          <w:sz w:val="28"/>
          <w:szCs w:val="28"/>
          <w:lang w:eastAsia="ru-RU" w:bidi="ru-RU"/>
        </w:rPr>
        <w:t xml:space="preserve"> и предоставляет его Заказчику для утверждения. После утверждения Исполнитель проходит регистрацию </w:t>
      </w:r>
      <w:r w:rsidRPr="002F1A46">
        <w:rPr>
          <w:rFonts w:ascii="Times New Roman" w:hAnsi="Times New Roman" w:cs="Times New Roman"/>
          <w:sz w:val="28"/>
          <w:szCs w:val="28"/>
        </w:rPr>
        <w:t xml:space="preserve">научно-исследовательского проекта и отчета в </w:t>
      </w:r>
      <w:r w:rsidR="00D37859" w:rsidRPr="002F1A46">
        <w:rPr>
          <w:rFonts w:ascii="Times New Roman" w:hAnsi="Times New Roman" w:cs="Times New Roman"/>
          <w:sz w:val="28"/>
          <w:szCs w:val="28"/>
        </w:rPr>
        <w:t>НЦГНТЭ</w:t>
      </w:r>
      <w:r w:rsidRPr="002F1A46">
        <w:rPr>
          <w:rFonts w:ascii="Times New Roman" w:hAnsi="Times New Roman" w:cs="Times New Roman"/>
          <w:sz w:val="28"/>
          <w:szCs w:val="28"/>
        </w:rPr>
        <w:t>.</w:t>
      </w:r>
      <w:r w:rsidRPr="002F1A46">
        <w:rPr>
          <w:rFonts w:ascii="Times New Roman" w:eastAsia="Times New Roman" w:hAnsi="Times New Roman" w:cs="Times New Roman"/>
          <w:color w:val="000000"/>
          <w:sz w:val="28"/>
          <w:szCs w:val="28"/>
          <w:lang w:eastAsia="ru-RU" w:bidi="ru-RU"/>
        </w:rPr>
        <w:t xml:space="preserve"> После этого осуществляется приемка результатов Заказчиком с подписанием Акта выполненных работ.</w:t>
      </w:r>
    </w:p>
    <w:p w14:paraId="1F9EA63C" w14:textId="77777777" w:rsidR="00060D52" w:rsidRPr="002F1A46" w:rsidRDefault="00060D52" w:rsidP="004756FE">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p>
    <w:p w14:paraId="764C4A52" w14:textId="7105E0B2" w:rsidR="00087A14" w:rsidRPr="002F1A46" w:rsidRDefault="00087A14" w:rsidP="004756FE">
      <w:pPr>
        <w:ind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План реагирования на инциденты</w:t>
      </w:r>
      <w:r w:rsidRPr="002F1A46">
        <w:rPr>
          <w:rFonts w:ascii="Times New Roman" w:eastAsia="Times New Roman" w:hAnsi="Times New Roman" w:cs="Times New Roman"/>
          <w:color w:val="000000"/>
          <w:sz w:val="28"/>
          <w:szCs w:val="28"/>
          <w:lang w:eastAsia="ru-RU" w:bidi="ru-RU"/>
        </w:rPr>
        <w:t xml:space="preserve">. На случай инцидентов информационной безопасности (утечка данных, вирусная атака, </w:t>
      </w:r>
      <w:proofErr w:type="spellStart"/>
      <w:r w:rsidRPr="002F1A46">
        <w:rPr>
          <w:rFonts w:ascii="Times New Roman" w:eastAsia="Times New Roman" w:hAnsi="Times New Roman" w:cs="Times New Roman"/>
          <w:color w:val="000000"/>
          <w:sz w:val="28"/>
          <w:szCs w:val="28"/>
          <w:lang w:eastAsia="ru-RU" w:bidi="ru-RU"/>
        </w:rPr>
        <w:t>несанкцио</w:t>
      </w:r>
      <w:r w:rsidR="00AE6338">
        <w:rPr>
          <w:rFonts w:ascii="Times New Roman" w:eastAsia="Times New Roman" w:hAnsi="Times New Roman" w:cs="Times New Roman"/>
          <w:color w:val="000000"/>
          <w:sz w:val="28"/>
          <w:szCs w:val="28"/>
          <w:lang w:eastAsia="ru-RU" w:bidi="ru-RU"/>
        </w:rPr>
        <w:t>НИОКР</w:t>
      </w:r>
      <w:r w:rsidRPr="002F1A46">
        <w:rPr>
          <w:rFonts w:ascii="Times New Roman" w:eastAsia="Times New Roman" w:hAnsi="Times New Roman" w:cs="Times New Roman"/>
          <w:color w:val="000000"/>
          <w:sz w:val="28"/>
          <w:szCs w:val="28"/>
          <w:lang w:eastAsia="ru-RU" w:bidi="ru-RU"/>
        </w:rPr>
        <w:t>ованный</w:t>
      </w:r>
      <w:proofErr w:type="spellEnd"/>
      <w:r w:rsidRPr="002F1A46">
        <w:rPr>
          <w:rFonts w:ascii="Times New Roman" w:eastAsia="Times New Roman" w:hAnsi="Times New Roman" w:cs="Times New Roman"/>
          <w:color w:val="000000"/>
          <w:sz w:val="28"/>
          <w:szCs w:val="28"/>
          <w:lang w:eastAsia="ru-RU" w:bidi="ru-RU"/>
        </w:rPr>
        <w:t xml:space="preserve"> доступ и пр.) должен быть предусмотрен план реагирования. В случае выявления такого инцидента Исполнитель незамедлительно уведомляет ответственных представителей Заказчика и принимает меры по устранению угрозы и последствий. Должно выполняться регулярное резервное копирование данных (например, ежедневно с хранением резервных копий на безопасной площадке Заказчика) для предотвращения потери информации. При необходимости должна быть предусмотрена возможность временной приостановки работы системы без потери данных, чтобы предотвратить распространение инцидента. Ответственность за последствия инцидентов несет сторона, по вине либо небрежности которой произошла утечка или нарушение, в соответствии с условиями договора и законодательством.</w:t>
      </w:r>
    </w:p>
    <w:p w14:paraId="67CC2D57" w14:textId="47CED7FF" w:rsidR="00087A14" w:rsidRDefault="00087A14" w:rsidP="004756FE">
      <w:pPr>
        <w:ind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Действия при технических сбоях</w:t>
      </w:r>
      <w:r w:rsidRPr="002F1A46">
        <w:rPr>
          <w:rFonts w:ascii="Times New Roman" w:eastAsia="Times New Roman" w:hAnsi="Times New Roman" w:cs="Times New Roman"/>
          <w:color w:val="000000"/>
          <w:sz w:val="28"/>
          <w:szCs w:val="28"/>
          <w:lang w:eastAsia="ru-RU" w:bidi="ru-RU"/>
        </w:rPr>
        <w:t>. В случае технического сбоя оборудования или программного обеспечения, повлекшего нарушение процедуры медицинского осмотра или пропускного режима, Исполнитель обязан в кратчайшие сроки восстановить работоспособность системы. Одновременно Заказчик обеспечивает применение резервного порядка допуска работников: при неполадках в АСМО ответственный медицинский работник проводит необходимый осмотр вручную, чтобы ни один сотрудник не был допущен к работе без контроля здоровья. Стороны должны оперативно взаимодействовать для минимизации влияния технического сбоя на производственный процесс. Ответственность за ущерб или сбои, возникшие по вине некачественной работы системы, определяется условиями договора и действующим законодательством.</w:t>
      </w:r>
    </w:p>
    <w:p w14:paraId="2B332AF0" w14:textId="77777777" w:rsidR="002A790C" w:rsidRPr="002F1A46" w:rsidRDefault="002A790C" w:rsidP="004756FE">
      <w:pPr>
        <w:ind w:firstLine="709"/>
        <w:jc w:val="both"/>
        <w:rPr>
          <w:rFonts w:ascii="Times New Roman" w:eastAsia="Times New Roman" w:hAnsi="Times New Roman" w:cs="Times New Roman"/>
          <w:color w:val="000000"/>
          <w:sz w:val="28"/>
          <w:szCs w:val="28"/>
          <w:lang w:eastAsia="ru-RU" w:bidi="ru-RU"/>
        </w:rPr>
      </w:pPr>
    </w:p>
    <w:p w14:paraId="1B15EF35" w14:textId="77777777" w:rsidR="00087A14" w:rsidRPr="002F1A46" w:rsidRDefault="00087A14" w:rsidP="004756FE">
      <w:pPr>
        <w:ind w:firstLine="709"/>
        <w:jc w:val="both"/>
        <w:rPr>
          <w:rFonts w:ascii="Times New Roman" w:eastAsia="Times New Roman" w:hAnsi="Times New Roman" w:cs="Times New Roman"/>
          <w:b/>
          <w:bCs/>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Соблюдение стандартов и нормативных требований</w:t>
      </w:r>
    </w:p>
    <w:p w14:paraId="4D12DFE9" w14:textId="6F0FBE75" w:rsidR="00087A14" w:rsidRPr="002F1A46" w:rsidRDefault="00087A14" w:rsidP="004756FE">
      <w:pPr>
        <w:ind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Метрологическое обеспечение</w:t>
      </w:r>
      <w:r w:rsidRPr="002F1A46">
        <w:rPr>
          <w:rFonts w:ascii="Times New Roman" w:eastAsia="Times New Roman" w:hAnsi="Times New Roman" w:cs="Times New Roman"/>
          <w:color w:val="000000"/>
          <w:sz w:val="28"/>
          <w:szCs w:val="28"/>
          <w:lang w:eastAsia="ru-RU" w:bidi="ru-RU"/>
        </w:rPr>
        <w:t xml:space="preserve">. Все медицинские измерительные приборы, используемые в системе (тонометры, термометры, алкотестеры и прочие датчики), должны иметь необходимые сертификаты и проходить поверку в установленном порядке. Оборудование подлежит включению в Государственный реестр средств измерений РК (при наличии такого требования) или должно иметь действующие свидетельства о поверке, признанные на территории РК. При поставке Исполнитель обеспечивает первичную калибровку/поверку приборов и предоставляет методику и график их периодической поверки в эксплуатации (например, не реже 1 раза в 6 или 12 месяцев через аккредитованные метрологические службы). В технической документации на систему необходимо указать ключевые метрологические характеристики каждого измерительного прибора и их соответствие стандартам. Например, для тонометра – предел основной погрешности ±3 мм </w:t>
      </w:r>
      <w:proofErr w:type="spellStart"/>
      <w:r w:rsidRPr="002F1A46">
        <w:rPr>
          <w:rFonts w:ascii="Times New Roman" w:eastAsia="Times New Roman" w:hAnsi="Times New Roman" w:cs="Times New Roman"/>
          <w:color w:val="000000"/>
          <w:sz w:val="28"/>
          <w:szCs w:val="28"/>
          <w:lang w:eastAsia="ru-RU" w:bidi="ru-RU"/>
        </w:rPr>
        <w:t>рт.ст</w:t>
      </w:r>
      <w:proofErr w:type="spellEnd"/>
      <w:r w:rsidRPr="002F1A46">
        <w:rPr>
          <w:rFonts w:ascii="Times New Roman" w:eastAsia="Times New Roman" w:hAnsi="Times New Roman" w:cs="Times New Roman"/>
          <w:color w:val="000000"/>
          <w:sz w:val="28"/>
          <w:szCs w:val="28"/>
          <w:lang w:eastAsia="ru-RU" w:bidi="ru-RU"/>
        </w:rPr>
        <w:t xml:space="preserve">. при диапазоне измерения 0–300 мм </w:t>
      </w:r>
      <w:proofErr w:type="spellStart"/>
      <w:r w:rsidRPr="002F1A46">
        <w:rPr>
          <w:rFonts w:ascii="Times New Roman" w:eastAsia="Times New Roman" w:hAnsi="Times New Roman" w:cs="Times New Roman"/>
          <w:color w:val="000000"/>
          <w:sz w:val="28"/>
          <w:szCs w:val="28"/>
          <w:lang w:eastAsia="ru-RU" w:bidi="ru-RU"/>
        </w:rPr>
        <w:t>рт.ст</w:t>
      </w:r>
      <w:proofErr w:type="spellEnd"/>
      <w:r w:rsidRPr="002F1A46">
        <w:rPr>
          <w:rFonts w:ascii="Times New Roman" w:eastAsia="Times New Roman" w:hAnsi="Times New Roman" w:cs="Times New Roman"/>
          <w:color w:val="000000"/>
          <w:sz w:val="28"/>
          <w:szCs w:val="28"/>
          <w:lang w:eastAsia="ru-RU" w:bidi="ru-RU"/>
        </w:rPr>
        <w:t xml:space="preserve">.; для алкотестера – чувствительность по алкоголю не хуже 0,10‰ с соответствием требованиям ГОСТ 57640–2017 или эквивалентного стандарта. Если применяются новые либо нестандартные сенсоры (например, </w:t>
      </w:r>
      <w:proofErr w:type="spellStart"/>
      <w:r w:rsidRPr="002F1A46">
        <w:rPr>
          <w:rFonts w:ascii="Times New Roman" w:eastAsia="Times New Roman" w:hAnsi="Times New Roman" w:cs="Times New Roman"/>
          <w:color w:val="000000"/>
          <w:sz w:val="28"/>
          <w:szCs w:val="28"/>
          <w:lang w:eastAsia="ru-RU" w:bidi="ru-RU"/>
        </w:rPr>
        <w:t>пупиллометр</w:t>
      </w:r>
      <w:proofErr w:type="spellEnd"/>
      <w:r w:rsidRPr="002F1A46">
        <w:rPr>
          <w:rFonts w:ascii="Times New Roman" w:eastAsia="Times New Roman" w:hAnsi="Times New Roman" w:cs="Times New Roman"/>
          <w:color w:val="000000"/>
          <w:sz w:val="28"/>
          <w:szCs w:val="28"/>
          <w:lang w:eastAsia="ru-RU" w:bidi="ru-RU"/>
        </w:rPr>
        <w:t xml:space="preserve"> для оценки реакции зрачка), Исполнитель предоставляет техническое описание с указанием диапазона измерений, погрешности и воспроизводимости результатов, а также, при наличии, протокол испытаний такого прибора. Все оборудование системы АСМО должно соответствовать требованиям электробезопасности и пожаробезопасности (желательно наличие международных или национальных сертификатов, </w:t>
      </w:r>
      <w:r w:rsidR="002A790C" w:rsidRPr="002F1A46">
        <w:rPr>
          <w:rFonts w:ascii="Times New Roman" w:eastAsia="Times New Roman" w:hAnsi="Times New Roman" w:cs="Times New Roman"/>
          <w:color w:val="000000"/>
          <w:sz w:val="28"/>
          <w:szCs w:val="28"/>
          <w:lang w:eastAsia="ru-RU" w:bidi="ru-RU"/>
        </w:rPr>
        <w:t>например,</w:t>
      </w:r>
      <w:r w:rsidRPr="002F1A46">
        <w:rPr>
          <w:rFonts w:ascii="Times New Roman" w:eastAsia="Times New Roman" w:hAnsi="Times New Roman" w:cs="Times New Roman"/>
          <w:color w:val="000000"/>
          <w:sz w:val="28"/>
          <w:szCs w:val="28"/>
          <w:lang w:eastAsia="ru-RU" w:bidi="ru-RU"/>
        </w:rPr>
        <w:t xml:space="preserve"> соответствие стандарту IEC 60601 для медицинской электроники).</w:t>
      </w:r>
    </w:p>
    <w:p w14:paraId="6824C2D6" w14:textId="67AC27ED" w:rsidR="00087A14" w:rsidRPr="002F1A46" w:rsidRDefault="00087A14" w:rsidP="004756FE">
      <w:pPr>
        <w:ind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Соответствие единиц измерения и методик стандартам</w:t>
      </w:r>
      <w:r w:rsidRPr="002F1A46">
        <w:rPr>
          <w:rFonts w:ascii="Times New Roman" w:eastAsia="Times New Roman" w:hAnsi="Times New Roman" w:cs="Times New Roman"/>
          <w:color w:val="000000"/>
          <w:sz w:val="28"/>
          <w:szCs w:val="28"/>
          <w:lang w:eastAsia="ru-RU" w:bidi="ru-RU"/>
        </w:rPr>
        <w:t xml:space="preserve">. В системе должны использоваться единицы физических величин и методики измерений, соответствующие государственным стандартам. В частности, единицы измерения должны отвечать требованиям ГОСТ 8.417–2002 (единство измерений, единицы физических величин), а применяемые методы измерений – рекомендациям ГОСТ 8.563–2009. При отборе и использовании средств измерений и эталонов следует руководствоваться действующими нормативами (например, при поверке термометров, тонометров, алкотестеров могут учитываться положения ГОСТ 8.135–2004 и других применимых стандартов ГСИ). Исполнитель несет ответственность за метрологическое обеспечение на протяжении всего пилотного проекта: организует регулярную проверку и калибровку приборов, контролирует их исправность и обучает персонал правилам корректного использования оборудования (например, правильное положение манжеты при измерении давления и </w:t>
      </w:r>
      <w:proofErr w:type="gramStart"/>
      <w:r w:rsidRPr="002F1A46">
        <w:rPr>
          <w:rFonts w:ascii="Times New Roman" w:eastAsia="Times New Roman" w:hAnsi="Times New Roman" w:cs="Times New Roman"/>
          <w:color w:val="000000"/>
          <w:sz w:val="28"/>
          <w:szCs w:val="28"/>
          <w:lang w:eastAsia="ru-RU" w:bidi="ru-RU"/>
        </w:rPr>
        <w:t>т.п.</w:t>
      </w:r>
      <w:proofErr w:type="gramEnd"/>
      <w:r w:rsidRPr="002F1A46">
        <w:rPr>
          <w:rFonts w:ascii="Times New Roman" w:eastAsia="Times New Roman" w:hAnsi="Times New Roman" w:cs="Times New Roman"/>
          <w:color w:val="000000"/>
          <w:sz w:val="28"/>
          <w:szCs w:val="28"/>
          <w:lang w:eastAsia="ru-RU" w:bidi="ru-RU"/>
        </w:rPr>
        <w:t>, чтобы исключить погрешности измерений).</w:t>
      </w:r>
    </w:p>
    <w:p w14:paraId="655379BC" w14:textId="0C39DF25" w:rsidR="00087A14" w:rsidRPr="002F1A46" w:rsidRDefault="00087A14" w:rsidP="004756FE">
      <w:pPr>
        <w:ind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Выполнение требований к медицинским осмотрам</w:t>
      </w:r>
      <w:r w:rsidRPr="002F1A46">
        <w:rPr>
          <w:rFonts w:ascii="Times New Roman" w:eastAsia="Times New Roman" w:hAnsi="Times New Roman" w:cs="Times New Roman"/>
          <w:color w:val="000000"/>
          <w:sz w:val="28"/>
          <w:szCs w:val="28"/>
          <w:lang w:eastAsia="ru-RU" w:bidi="ru-RU"/>
        </w:rPr>
        <w:t xml:space="preserve">. Система </w:t>
      </w:r>
      <w:r w:rsidR="002A790C" w:rsidRPr="002F1A46">
        <w:rPr>
          <w:rFonts w:ascii="Times New Roman" w:eastAsia="Times New Roman" w:hAnsi="Times New Roman" w:cs="Times New Roman"/>
          <w:color w:val="000000"/>
          <w:sz w:val="28"/>
          <w:szCs w:val="28"/>
          <w:lang w:eastAsia="ru-RU" w:bidi="ru-RU"/>
        </w:rPr>
        <w:t>АСМО,</w:t>
      </w:r>
      <w:r w:rsidRPr="002F1A46">
        <w:rPr>
          <w:rFonts w:ascii="Times New Roman" w:eastAsia="Times New Roman" w:hAnsi="Times New Roman" w:cs="Times New Roman"/>
          <w:color w:val="000000"/>
          <w:sz w:val="28"/>
          <w:szCs w:val="28"/>
          <w:lang w:eastAsia="ru-RU" w:bidi="ru-RU"/>
        </w:rPr>
        <w:t xml:space="preserve"> и методика ее использования должны соответствовать всем применимым нормативным правовым актам, регулирующим проведение обязательных медицинских осмотров работников. Необходимо обеспечить, чтобы применение АСМО не противоречило приказу МЗ РК № ҚР ДСМ-131/2020 и иным требованиям Министерства здравоохранения к </w:t>
      </w:r>
      <w:proofErr w:type="spellStart"/>
      <w:r w:rsidRPr="002F1A46">
        <w:rPr>
          <w:rFonts w:ascii="Times New Roman" w:eastAsia="Times New Roman" w:hAnsi="Times New Roman" w:cs="Times New Roman"/>
          <w:color w:val="000000"/>
          <w:sz w:val="28"/>
          <w:szCs w:val="28"/>
          <w:lang w:eastAsia="ru-RU" w:bidi="ru-RU"/>
        </w:rPr>
        <w:t>предсменным</w:t>
      </w:r>
      <w:proofErr w:type="spellEnd"/>
      <w:r w:rsidRPr="002F1A46">
        <w:rPr>
          <w:rFonts w:ascii="Times New Roman" w:eastAsia="Times New Roman" w:hAnsi="Times New Roman" w:cs="Times New Roman"/>
          <w:color w:val="000000"/>
          <w:sz w:val="28"/>
          <w:szCs w:val="28"/>
          <w:lang w:eastAsia="ru-RU" w:bidi="ru-RU"/>
        </w:rPr>
        <w:t xml:space="preserve"> осмотрам (наличие медицинского работника, соблюдение установленных санитарных норм для помещений медосмотра, ведение необходимой медицинской документации и пр.). Исполнитель должен документально подтвердить, что разработанная методика и </w:t>
      </w:r>
      <w:proofErr w:type="spellStart"/>
      <w:r w:rsidRPr="002F1A46">
        <w:rPr>
          <w:rFonts w:ascii="Times New Roman" w:eastAsia="Times New Roman" w:hAnsi="Times New Roman" w:cs="Times New Roman"/>
          <w:color w:val="000000"/>
          <w:sz w:val="28"/>
          <w:szCs w:val="28"/>
          <w:lang w:eastAsia="ru-RU" w:bidi="ru-RU"/>
        </w:rPr>
        <w:t>функцио</w:t>
      </w:r>
      <w:r w:rsidR="00AE6338">
        <w:rPr>
          <w:rFonts w:ascii="Times New Roman" w:eastAsia="Times New Roman" w:hAnsi="Times New Roman" w:cs="Times New Roman"/>
          <w:color w:val="000000"/>
          <w:sz w:val="28"/>
          <w:szCs w:val="28"/>
          <w:lang w:eastAsia="ru-RU" w:bidi="ru-RU"/>
        </w:rPr>
        <w:t>НИОКР</w:t>
      </w:r>
      <w:r w:rsidRPr="002F1A46">
        <w:rPr>
          <w:rFonts w:ascii="Times New Roman" w:eastAsia="Times New Roman" w:hAnsi="Times New Roman" w:cs="Times New Roman"/>
          <w:color w:val="000000"/>
          <w:sz w:val="28"/>
          <w:szCs w:val="28"/>
          <w:lang w:eastAsia="ru-RU" w:bidi="ru-RU"/>
        </w:rPr>
        <w:t>ование</w:t>
      </w:r>
      <w:proofErr w:type="spellEnd"/>
      <w:r w:rsidRPr="002F1A46">
        <w:rPr>
          <w:rFonts w:ascii="Times New Roman" w:eastAsia="Times New Roman" w:hAnsi="Times New Roman" w:cs="Times New Roman"/>
          <w:color w:val="000000"/>
          <w:sz w:val="28"/>
          <w:szCs w:val="28"/>
          <w:lang w:eastAsia="ru-RU" w:bidi="ru-RU"/>
        </w:rPr>
        <w:t xml:space="preserve"> системы не нарушают права работников (на труд, на медицинскую тайну и др.) и не заменяют собой предусмотренный законодательством медицинский осмотр, а служат его частью (вспомогательным инструментом для медицинского персонала). При необходимости Исполнитель совместно с Заказчиком получает требуемые разрешения, согласования и заключения для реализации проекта – например, проводит этическую экспертизу исследования (если использование персональных данных и биометрических показателей в научных целях того требует) или получает разъяснения уполномоченных органов о допустимости применения системы в заявленных условиях.</w:t>
      </w:r>
    </w:p>
    <w:p w14:paraId="56199ED8" w14:textId="77777777" w:rsidR="00FD3D84" w:rsidRDefault="00FD3D84" w:rsidP="00FD3D84">
      <w:pPr>
        <w:keepNext/>
        <w:keepLines/>
        <w:widowControl w:val="0"/>
        <w:spacing w:after="0" w:line="240" w:lineRule="auto"/>
        <w:ind w:firstLine="709"/>
        <w:jc w:val="both"/>
        <w:outlineLvl w:val="0"/>
        <w:rPr>
          <w:rFonts w:ascii="Times New Roman" w:eastAsia="Times New Roman" w:hAnsi="Times New Roman" w:cs="Times New Roman"/>
          <w:b/>
          <w:bCs/>
          <w:color w:val="000000"/>
          <w:sz w:val="28"/>
          <w:szCs w:val="28"/>
          <w:lang w:eastAsia="ru-RU" w:bidi="ru-RU"/>
        </w:rPr>
      </w:pPr>
      <w:bookmarkStart w:id="6" w:name="bookmark12"/>
      <w:r w:rsidRPr="002F1A46">
        <w:rPr>
          <w:rFonts w:ascii="Times New Roman" w:eastAsia="Times New Roman" w:hAnsi="Times New Roman" w:cs="Times New Roman"/>
          <w:b/>
          <w:bCs/>
          <w:color w:val="000000"/>
          <w:sz w:val="28"/>
          <w:szCs w:val="28"/>
          <w:lang w:eastAsia="ru-RU" w:bidi="ru-RU"/>
        </w:rPr>
        <w:t>Раздел 6. Обязанности исполнителя (поставщика) работ или услуг</w:t>
      </w:r>
      <w:bookmarkEnd w:id="6"/>
    </w:p>
    <w:p w14:paraId="094A5332" w14:textId="242398F7" w:rsidR="00FD3D84" w:rsidRPr="002F1A46" w:rsidRDefault="00FD3D84" w:rsidP="00FD3D84">
      <w:pPr>
        <w:widowControl w:val="0"/>
        <w:spacing w:after="0" w:line="240" w:lineRule="auto"/>
        <w:ind w:firstLine="700"/>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Исполнитель принимает на себя обязательство выполнить исследовательскую работу по </w:t>
      </w:r>
      <w:r w:rsidRPr="002F1A46">
        <w:rPr>
          <w:rFonts w:ascii="Times New Roman" w:eastAsia="Arial Unicode MS" w:hAnsi="Times New Roman" w:cs="Times New Roman"/>
          <w:color w:val="000000"/>
          <w:sz w:val="28"/>
          <w:szCs w:val="28"/>
          <w:lang w:eastAsia="ru-RU" w:bidi="ru-RU"/>
        </w:rPr>
        <w:t xml:space="preserve">разработке методологии предиктивной аналитики и цифровой диагностики профессиональных заболеваний у работников, занятых в </w:t>
      </w:r>
      <w:r w:rsidR="005478A8">
        <w:rPr>
          <w:rFonts w:ascii="Times New Roman" w:eastAsia="Arial Unicode MS" w:hAnsi="Times New Roman" w:cs="Times New Roman"/>
          <w:color w:val="000000"/>
          <w:sz w:val="28"/>
          <w:szCs w:val="28"/>
          <w:lang w:eastAsia="ru-RU" w:bidi="ru-RU"/>
        </w:rPr>
        <w:t>процессах добычи и переработки</w:t>
      </w:r>
      <w:r w:rsidRPr="002F1A46">
        <w:rPr>
          <w:rFonts w:ascii="Times New Roman" w:eastAsia="Arial Unicode MS" w:hAnsi="Times New Roman" w:cs="Times New Roman"/>
          <w:color w:val="000000"/>
          <w:sz w:val="28"/>
          <w:szCs w:val="28"/>
          <w:lang w:eastAsia="ru-RU" w:bidi="ru-RU"/>
        </w:rPr>
        <w:t xml:space="preserve"> полиметаллических руд</w:t>
      </w:r>
      <w:r w:rsidRPr="002F1A46">
        <w:rPr>
          <w:rFonts w:ascii="Times New Roman" w:eastAsia="Times New Roman" w:hAnsi="Times New Roman" w:cs="Times New Roman"/>
          <w:color w:val="000000"/>
          <w:sz w:val="28"/>
          <w:szCs w:val="28"/>
          <w:lang w:eastAsia="ru-RU" w:bidi="ru-RU"/>
        </w:rPr>
        <w:t>.</w:t>
      </w:r>
    </w:p>
    <w:p w14:paraId="19A40B54" w14:textId="77777777" w:rsidR="00FD3D84" w:rsidRPr="002F1A46" w:rsidRDefault="00FD3D84" w:rsidP="00FD3D84">
      <w:pPr>
        <w:keepNext/>
        <w:keepLines/>
        <w:widowControl w:val="0"/>
        <w:spacing w:after="0" w:line="240" w:lineRule="auto"/>
        <w:ind w:firstLine="709"/>
        <w:jc w:val="both"/>
        <w:outlineLvl w:val="0"/>
        <w:rPr>
          <w:rFonts w:ascii="Times New Roman" w:eastAsia="Times New Roman" w:hAnsi="Times New Roman" w:cs="Times New Roman"/>
          <w:b/>
          <w:bCs/>
          <w:sz w:val="28"/>
          <w:szCs w:val="28"/>
          <w:lang w:eastAsia="ru-RU" w:bidi="ru-RU"/>
        </w:rPr>
      </w:pPr>
    </w:p>
    <w:p w14:paraId="5D268483" w14:textId="02C18A4F" w:rsidR="0007057F" w:rsidRPr="002F1A46" w:rsidRDefault="0007057F" w:rsidP="004756FE">
      <w:pPr>
        <w:ind w:firstLine="709"/>
        <w:jc w:val="both"/>
        <w:rPr>
          <w:rFonts w:ascii="Times New Roman" w:eastAsia="Times New Roman" w:hAnsi="Times New Roman" w:cs="Times New Roman"/>
          <w:b/>
          <w:bCs/>
          <w:color w:val="000000"/>
          <w:sz w:val="28"/>
          <w:szCs w:val="28"/>
          <w:lang w:eastAsia="ru-RU" w:bidi="ru-RU"/>
        </w:rPr>
      </w:pPr>
      <w:r w:rsidRPr="002F1A46">
        <w:rPr>
          <w:rFonts w:ascii="Times New Roman" w:eastAsia="Times New Roman" w:hAnsi="Times New Roman" w:cs="Times New Roman"/>
          <w:b/>
          <w:bCs/>
          <w:color w:val="000000"/>
          <w:sz w:val="28"/>
          <w:szCs w:val="28"/>
          <w:lang w:eastAsia="ru-RU" w:bidi="ru-RU"/>
        </w:rPr>
        <w:t>Требования к реализации проекта в рамках НИОКР</w:t>
      </w:r>
    </w:p>
    <w:tbl>
      <w:tblPr>
        <w:tblW w:w="9648" w:type="dxa"/>
        <w:tblLook w:val="04A0" w:firstRow="1" w:lastRow="0" w:firstColumn="1" w:lastColumn="0" w:noHBand="0" w:noVBand="1"/>
      </w:tblPr>
      <w:tblGrid>
        <w:gridCol w:w="562"/>
        <w:gridCol w:w="2379"/>
        <w:gridCol w:w="2408"/>
        <w:gridCol w:w="2395"/>
        <w:gridCol w:w="1904"/>
      </w:tblGrid>
      <w:tr w:rsidR="0007057F" w:rsidRPr="002F1A46" w14:paraId="15F11F60" w14:textId="77777777" w:rsidTr="00D37859">
        <w:trPr>
          <w:trHeight w:val="34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4ACB6B" w14:textId="77777777" w:rsidR="0007057F" w:rsidRPr="002F1A46" w:rsidRDefault="0007057F" w:rsidP="004756FE">
            <w:pPr>
              <w:spacing w:after="0" w:line="240" w:lineRule="auto"/>
              <w:jc w:val="both"/>
              <w:rPr>
                <w:rFonts w:ascii="Times New Roman" w:eastAsia="Times New Roman" w:hAnsi="Times New Roman" w:cs="Times New Roman"/>
                <w:b/>
                <w:bCs/>
                <w:color w:val="000000"/>
                <w:sz w:val="28"/>
                <w:szCs w:val="28"/>
              </w:rPr>
            </w:pPr>
            <w:r w:rsidRPr="002F1A46">
              <w:rPr>
                <w:rFonts w:ascii="Times New Roman" w:eastAsia="Times New Roman" w:hAnsi="Times New Roman" w:cs="Times New Roman"/>
                <w:b/>
                <w:bCs/>
                <w:color w:val="000000"/>
                <w:sz w:val="28"/>
                <w:szCs w:val="28"/>
              </w:rPr>
              <w:t>№</w:t>
            </w:r>
          </w:p>
        </w:tc>
        <w:tc>
          <w:tcPr>
            <w:tcW w:w="2379" w:type="dxa"/>
            <w:tcBorders>
              <w:top w:val="single" w:sz="4" w:space="0" w:color="auto"/>
              <w:left w:val="nil"/>
              <w:bottom w:val="single" w:sz="4" w:space="0" w:color="auto"/>
              <w:right w:val="single" w:sz="4" w:space="0" w:color="auto"/>
            </w:tcBorders>
            <w:noWrap/>
            <w:vAlign w:val="center"/>
            <w:hideMark/>
          </w:tcPr>
          <w:p w14:paraId="626A8AC8" w14:textId="77777777" w:rsidR="0007057F" w:rsidRPr="002F1A46" w:rsidRDefault="0007057F" w:rsidP="004756FE">
            <w:pPr>
              <w:spacing w:after="0" w:line="240" w:lineRule="auto"/>
              <w:jc w:val="both"/>
              <w:rPr>
                <w:rFonts w:ascii="Times New Roman" w:eastAsia="Times New Roman" w:hAnsi="Times New Roman" w:cs="Times New Roman"/>
                <w:b/>
                <w:bCs/>
                <w:color w:val="000000"/>
                <w:sz w:val="28"/>
                <w:szCs w:val="28"/>
              </w:rPr>
            </w:pPr>
            <w:r w:rsidRPr="002F1A46">
              <w:rPr>
                <w:rFonts w:ascii="Times New Roman" w:eastAsia="Times New Roman" w:hAnsi="Times New Roman" w:cs="Times New Roman"/>
                <w:b/>
                <w:bCs/>
                <w:color w:val="000000"/>
                <w:sz w:val="28"/>
                <w:szCs w:val="28"/>
              </w:rPr>
              <w:t>Этап</w:t>
            </w:r>
          </w:p>
        </w:tc>
        <w:tc>
          <w:tcPr>
            <w:tcW w:w="2408" w:type="dxa"/>
            <w:tcBorders>
              <w:top w:val="single" w:sz="4" w:space="0" w:color="auto"/>
              <w:left w:val="nil"/>
              <w:bottom w:val="single" w:sz="4" w:space="0" w:color="auto"/>
              <w:right w:val="single" w:sz="4" w:space="0" w:color="auto"/>
            </w:tcBorders>
            <w:noWrap/>
            <w:vAlign w:val="center"/>
            <w:hideMark/>
          </w:tcPr>
          <w:p w14:paraId="2C5AFC5D" w14:textId="77777777" w:rsidR="0007057F" w:rsidRPr="002F1A46" w:rsidRDefault="0007057F" w:rsidP="004756FE">
            <w:pPr>
              <w:spacing w:after="0" w:line="240" w:lineRule="auto"/>
              <w:jc w:val="both"/>
              <w:rPr>
                <w:rFonts w:ascii="Times New Roman" w:eastAsia="Times New Roman" w:hAnsi="Times New Roman" w:cs="Times New Roman"/>
                <w:b/>
                <w:bCs/>
                <w:color w:val="000000"/>
                <w:sz w:val="28"/>
                <w:szCs w:val="28"/>
              </w:rPr>
            </w:pPr>
            <w:r w:rsidRPr="002F1A46">
              <w:rPr>
                <w:rFonts w:ascii="Times New Roman" w:eastAsia="Times New Roman" w:hAnsi="Times New Roman" w:cs="Times New Roman"/>
                <w:b/>
                <w:bCs/>
                <w:color w:val="000000"/>
                <w:sz w:val="28"/>
                <w:szCs w:val="28"/>
              </w:rPr>
              <w:t>Действие</w:t>
            </w:r>
          </w:p>
        </w:tc>
        <w:tc>
          <w:tcPr>
            <w:tcW w:w="2395" w:type="dxa"/>
            <w:tcBorders>
              <w:top w:val="single" w:sz="4" w:space="0" w:color="auto"/>
              <w:left w:val="nil"/>
              <w:bottom w:val="single" w:sz="4" w:space="0" w:color="auto"/>
              <w:right w:val="single" w:sz="4" w:space="0" w:color="auto"/>
            </w:tcBorders>
            <w:noWrap/>
            <w:vAlign w:val="center"/>
            <w:hideMark/>
          </w:tcPr>
          <w:p w14:paraId="3990503B" w14:textId="77777777" w:rsidR="0007057F" w:rsidRPr="002F1A46" w:rsidRDefault="0007057F" w:rsidP="004756FE">
            <w:pPr>
              <w:spacing w:after="0" w:line="240" w:lineRule="auto"/>
              <w:jc w:val="both"/>
              <w:rPr>
                <w:rFonts w:ascii="Times New Roman" w:eastAsia="Times New Roman" w:hAnsi="Times New Roman" w:cs="Times New Roman"/>
                <w:b/>
                <w:bCs/>
                <w:color w:val="000000"/>
                <w:sz w:val="28"/>
                <w:szCs w:val="28"/>
              </w:rPr>
            </w:pPr>
            <w:r w:rsidRPr="002F1A46">
              <w:rPr>
                <w:rFonts w:ascii="Times New Roman" w:eastAsia="Times New Roman" w:hAnsi="Times New Roman" w:cs="Times New Roman"/>
                <w:b/>
                <w:bCs/>
                <w:color w:val="000000"/>
                <w:sz w:val="28"/>
                <w:szCs w:val="28"/>
              </w:rPr>
              <w:t>Ответственность</w:t>
            </w:r>
          </w:p>
        </w:tc>
        <w:tc>
          <w:tcPr>
            <w:tcW w:w="1904" w:type="dxa"/>
            <w:tcBorders>
              <w:top w:val="single" w:sz="4" w:space="0" w:color="auto"/>
              <w:left w:val="nil"/>
              <w:bottom w:val="single" w:sz="4" w:space="0" w:color="auto"/>
              <w:right w:val="single" w:sz="4" w:space="0" w:color="auto"/>
            </w:tcBorders>
            <w:noWrap/>
            <w:vAlign w:val="center"/>
            <w:hideMark/>
          </w:tcPr>
          <w:p w14:paraId="7062B61B" w14:textId="77777777" w:rsidR="0007057F" w:rsidRPr="002F1A46" w:rsidRDefault="0007057F" w:rsidP="004756FE">
            <w:pPr>
              <w:spacing w:after="0" w:line="240" w:lineRule="auto"/>
              <w:jc w:val="both"/>
              <w:rPr>
                <w:rFonts w:ascii="Times New Roman" w:eastAsia="Times New Roman" w:hAnsi="Times New Roman" w:cs="Times New Roman"/>
                <w:b/>
                <w:bCs/>
                <w:color w:val="000000"/>
                <w:sz w:val="28"/>
                <w:szCs w:val="28"/>
              </w:rPr>
            </w:pPr>
            <w:r w:rsidRPr="002F1A46">
              <w:rPr>
                <w:rFonts w:ascii="Times New Roman" w:eastAsia="Times New Roman" w:hAnsi="Times New Roman" w:cs="Times New Roman"/>
                <w:b/>
                <w:bCs/>
                <w:color w:val="000000"/>
                <w:sz w:val="28"/>
                <w:szCs w:val="28"/>
              </w:rPr>
              <w:t>Срок</w:t>
            </w:r>
          </w:p>
        </w:tc>
      </w:tr>
      <w:tr w:rsidR="0007057F" w:rsidRPr="002F1A46" w14:paraId="7CF53F95" w14:textId="77777777" w:rsidTr="00D37859">
        <w:trPr>
          <w:trHeight w:val="720"/>
        </w:trPr>
        <w:tc>
          <w:tcPr>
            <w:tcW w:w="5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4D5933"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1</w:t>
            </w:r>
          </w:p>
        </w:tc>
        <w:tc>
          <w:tcPr>
            <w:tcW w:w="237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63E3A0"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Инициирование проекта</w:t>
            </w:r>
          </w:p>
        </w:tc>
        <w:tc>
          <w:tcPr>
            <w:tcW w:w="2408" w:type="dxa"/>
            <w:tcBorders>
              <w:top w:val="nil"/>
              <w:left w:val="nil"/>
              <w:bottom w:val="single" w:sz="4" w:space="0" w:color="auto"/>
              <w:right w:val="single" w:sz="4" w:space="0" w:color="auto"/>
            </w:tcBorders>
            <w:shd w:val="clear" w:color="000000" w:fill="FFFFFF"/>
            <w:vAlign w:val="center"/>
            <w:hideMark/>
          </w:tcPr>
          <w:p w14:paraId="0B2052C3"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Решение о начале работ со стороны корпорации (Заключенный 3-стороний договор)</w:t>
            </w:r>
          </w:p>
        </w:tc>
        <w:tc>
          <w:tcPr>
            <w:tcW w:w="2395" w:type="dxa"/>
            <w:tcBorders>
              <w:top w:val="nil"/>
              <w:left w:val="nil"/>
              <w:bottom w:val="single" w:sz="4" w:space="0" w:color="auto"/>
              <w:right w:val="single" w:sz="4" w:space="0" w:color="auto"/>
            </w:tcBorders>
            <w:shd w:val="clear" w:color="000000" w:fill="FFFFFF"/>
            <w:vAlign w:val="center"/>
            <w:hideMark/>
          </w:tcPr>
          <w:p w14:paraId="7213A9F3"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Заказчик</w:t>
            </w:r>
          </w:p>
        </w:tc>
        <w:tc>
          <w:tcPr>
            <w:tcW w:w="1904" w:type="dxa"/>
            <w:tcBorders>
              <w:top w:val="nil"/>
              <w:left w:val="nil"/>
              <w:bottom w:val="single" w:sz="4" w:space="0" w:color="auto"/>
              <w:right w:val="single" w:sz="4" w:space="0" w:color="auto"/>
            </w:tcBorders>
            <w:shd w:val="clear" w:color="000000" w:fill="FFFFFF"/>
            <w:vAlign w:val="center"/>
            <w:hideMark/>
          </w:tcPr>
          <w:p w14:paraId="776BC86F"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с даты подписания договора с трех сторон</w:t>
            </w:r>
          </w:p>
        </w:tc>
      </w:tr>
      <w:tr w:rsidR="0007057F" w:rsidRPr="002F1A46" w14:paraId="15A98328" w14:textId="77777777" w:rsidTr="00D37859">
        <w:trPr>
          <w:trHeight w:val="1656"/>
        </w:trPr>
        <w:tc>
          <w:tcPr>
            <w:tcW w:w="562" w:type="dxa"/>
            <w:vMerge/>
            <w:tcBorders>
              <w:top w:val="nil"/>
              <w:left w:val="single" w:sz="4" w:space="0" w:color="auto"/>
              <w:bottom w:val="single" w:sz="4" w:space="0" w:color="auto"/>
              <w:right w:val="single" w:sz="4" w:space="0" w:color="auto"/>
            </w:tcBorders>
            <w:vAlign w:val="center"/>
            <w:hideMark/>
          </w:tcPr>
          <w:p w14:paraId="679541AB"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top w:val="nil"/>
              <w:left w:val="single" w:sz="4" w:space="0" w:color="auto"/>
              <w:bottom w:val="single" w:sz="4" w:space="0" w:color="auto"/>
              <w:right w:val="single" w:sz="4" w:space="0" w:color="auto"/>
            </w:tcBorders>
            <w:vAlign w:val="center"/>
            <w:hideMark/>
          </w:tcPr>
          <w:p w14:paraId="640537C7"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nil"/>
              <w:right w:val="single" w:sz="4" w:space="0" w:color="auto"/>
            </w:tcBorders>
            <w:shd w:val="clear" w:color="000000" w:fill="FFFFFF"/>
            <w:vAlign w:val="center"/>
            <w:hideMark/>
          </w:tcPr>
          <w:p w14:paraId="3739B465"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 xml:space="preserve">Заявка в АИС НЦГНТЭ (с приложением Технического задания (ГОСТ </w:t>
            </w:r>
            <w:proofErr w:type="gramStart"/>
            <w:r w:rsidRPr="002F1A46">
              <w:rPr>
                <w:rFonts w:ascii="Times New Roman" w:eastAsia="Times New Roman" w:hAnsi="Times New Roman" w:cs="Times New Roman"/>
                <w:color w:val="0D0D0D"/>
                <w:sz w:val="28"/>
                <w:szCs w:val="28"/>
              </w:rPr>
              <w:t>15.101-98</w:t>
            </w:r>
            <w:proofErr w:type="gramEnd"/>
            <w:r w:rsidRPr="002F1A46">
              <w:rPr>
                <w:rFonts w:ascii="Times New Roman" w:eastAsia="Times New Roman" w:hAnsi="Times New Roman" w:cs="Times New Roman"/>
                <w:color w:val="0D0D0D"/>
                <w:sz w:val="28"/>
                <w:szCs w:val="28"/>
              </w:rPr>
              <w:t xml:space="preserve">), 3-стороннего договора, юридических документов Исполнителя, сведений по финансированию и </w:t>
            </w:r>
            <w:proofErr w:type="gramStart"/>
            <w:r w:rsidRPr="002F1A46">
              <w:rPr>
                <w:rFonts w:ascii="Times New Roman" w:eastAsia="Times New Roman" w:hAnsi="Times New Roman" w:cs="Times New Roman"/>
                <w:color w:val="0D0D0D"/>
                <w:sz w:val="28"/>
                <w:szCs w:val="28"/>
              </w:rPr>
              <w:t>т.д.</w:t>
            </w:r>
            <w:proofErr w:type="gramEnd"/>
            <w:r w:rsidRPr="002F1A46">
              <w:rPr>
                <w:rFonts w:ascii="Times New Roman" w:eastAsia="Times New Roman" w:hAnsi="Times New Roman" w:cs="Times New Roman"/>
                <w:color w:val="0D0D0D"/>
                <w:sz w:val="28"/>
                <w:szCs w:val="28"/>
              </w:rPr>
              <w:t>)</w:t>
            </w:r>
          </w:p>
        </w:tc>
        <w:tc>
          <w:tcPr>
            <w:tcW w:w="2395" w:type="dxa"/>
            <w:tcBorders>
              <w:top w:val="nil"/>
              <w:left w:val="nil"/>
              <w:bottom w:val="nil"/>
              <w:right w:val="single" w:sz="4" w:space="0" w:color="auto"/>
            </w:tcBorders>
            <w:shd w:val="clear" w:color="000000" w:fill="FFFFFF"/>
            <w:vAlign w:val="center"/>
            <w:hideMark/>
          </w:tcPr>
          <w:p w14:paraId="3BCA5E22"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Исполнитель</w:t>
            </w:r>
          </w:p>
        </w:tc>
        <w:tc>
          <w:tcPr>
            <w:tcW w:w="1904" w:type="dxa"/>
            <w:tcBorders>
              <w:top w:val="nil"/>
              <w:left w:val="nil"/>
              <w:bottom w:val="nil"/>
              <w:right w:val="single" w:sz="4" w:space="0" w:color="auto"/>
            </w:tcBorders>
            <w:shd w:val="clear" w:color="000000" w:fill="FFFFFF"/>
            <w:vAlign w:val="center"/>
            <w:hideMark/>
          </w:tcPr>
          <w:p w14:paraId="5D8A1737"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В течение 2 мес. с начала проекта</w:t>
            </w:r>
          </w:p>
        </w:tc>
      </w:tr>
      <w:tr w:rsidR="0007057F" w:rsidRPr="002F1A46" w14:paraId="4572604C" w14:textId="77777777" w:rsidTr="00D37859">
        <w:trPr>
          <w:trHeight w:val="480"/>
        </w:trPr>
        <w:tc>
          <w:tcPr>
            <w:tcW w:w="5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957C5"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2</w:t>
            </w:r>
          </w:p>
        </w:tc>
        <w:tc>
          <w:tcPr>
            <w:tcW w:w="237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48E9EC"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Рассмотрение и подтверждение</w:t>
            </w:r>
          </w:p>
        </w:tc>
        <w:tc>
          <w:tcPr>
            <w:tcW w:w="2408" w:type="dxa"/>
            <w:tcBorders>
              <w:top w:val="single" w:sz="4" w:space="0" w:color="auto"/>
              <w:left w:val="nil"/>
              <w:bottom w:val="single" w:sz="4" w:space="0" w:color="auto"/>
              <w:right w:val="single" w:sz="4" w:space="0" w:color="auto"/>
            </w:tcBorders>
            <w:shd w:val="clear" w:color="000000" w:fill="FFFFFF"/>
            <w:vAlign w:val="center"/>
            <w:hideMark/>
          </w:tcPr>
          <w:p w14:paraId="6E42D5E7"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Проверка заявки</w:t>
            </w:r>
          </w:p>
        </w:tc>
        <w:tc>
          <w:tcPr>
            <w:tcW w:w="2395" w:type="dxa"/>
            <w:tcBorders>
              <w:top w:val="single" w:sz="4" w:space="0" w:color="auto"/>
              <w:left w:val="nil"/>
              <w:bottom w:val="single" w:sz="4" w:space="0" w:color="auto"/>
              <w:right w:val="single" w:sz="4" w:space="0" w:color="auto"/>
            </w:tcBorders>
            <w:shd w:val="clear" w:color="000000" w:fill="FFFFFF"/>
            <w:vAlign w:val="center"/>
            <w:hideMark/>
          </w:tcPr>
          <w:p w14:paraId="1514F096"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НЦГНТЭ</w:t>
            </w:r>
          </w:p>
        </w:tc>
        <w:tc>
          <w:tcPr>
            <w:tcW w:w="1904" w:type="dxa"/>
            <w:tcBorders>
              <w:top w:val="single" w:sz="4" w:space="0" w:color="auto"/>
              <w:left w:val="nil"/>
              <w:bottom w:val="single" w:sz="4" w:space="0" w:color="auto"/>
              <w:right w:val="single" w:sz="4" w:space="0" w:color="auto"/>
            </w:tcBorders>
            <w:shd w:val="clear" w:color="000000" w:fill="FFFFFF"/>
            <w:vAlign w:val="center"/>
            <w:hideMark/>
          </w:tcPr>
          <w:p w14:paraId="5F5E7319"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Проверка НЦГНТЭ — до 3 раб. дней</w:t>
            </w:r>
          </w:p>
        </w:tc>
      </w:tr>
      <w:tr w:rsidR="0007057F" w:rsidRPr="002F1A46" w14:paraId="2EF1E711" w14:textId="77777777" w:rsidTr="00D37859">
        <w:trPr>
          <w:trHeight w:val="552"/>
        </w:trPr>
        <w:tc>
          <w:tcPr>
            <w:tcW w:w="562" w:type="dxa"/>
            <w:vMerge/>
            <w:tcBorders>
              <w:top w:val="nil"/>
              <w:left w:val="single" w:sz="4" w:space="0" w:color="auto"/>
              <w:bottom w:val="single" w:sz="4" w:space="0" w:color="auto"/>
              <w:right w:val="single" w:sz="4" w:space="0" w:color="auto"/>
            </w:tcBorders>
            <w:vAlign w:val="center"/>
            <w:hideMark/>
          </w:tcPr>
          <w:p w14:paraId="4FE511C2"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top w:val="nil"/>
              <w:left w:val="single" w:sz="4" w:space="0" w:color="auto"/>
              <w:bottom w:val="single" w:sz="4" w:space="0" w:color="auto"/>
              <w:right w:val="single" w:sz="4" w:space="0" w:color="auto"/>
            </w:tcBorders>
            <w:vAlign w:val="center"/>
            <w:hideMark/>
          </w:tcPr>
          <w:p w14:paraId="21E72AA0"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3C5B0C39"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Рассмотрение заявки</w:t>
            </w:r>
          </w:p>
        </w:tc>
        <w:tc>
          <w:tcPr>
            <w:tcW w:w="2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F0C738"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ННС</w:t>
            </w:r>
          </w:p>
        </w:tc>
        <w:tc>
          <w:tcPr>
            <w:tcW w:w="19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176106"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Рассмотрение ННС — 10–20 раб. дней</w:t>
            </w:r>
          </w:p>
        </w:tc>
      </w:tr>
      <w:tr w:rsidR="0007057F" w:rsidRPr="002F1A46" w14:paraId="735458C6" w14:textId="77777777" w:rsidTr="00D37859">
        <w:trPr>
          <w:trHeight w:val="288"/>
        </w:trPr>
        <w:tc>
          <w:tcPr>
            <w:tcW w:w="562" w:type="dxa"/>
            <w:vMerge/>
            <w:tcBorders>
              <w:top w:val="nil"/>
              <w:left w:val="single" w:sz="4" w:space="0" w:color="auto"/>
              <w:bottom w:val="single" w:sz="4" w:space="0" w:color="auto"/>
              <w:right w:val="single" w:sz="4" w:space="0" w:color="auto"/>
            </w:tcBorders>
            <w:vAlign w:val="center"/>
            <w:hideMark/>
          </w:tcPr>
          <w:p w14:paraId="113A4062"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top w:val="nil"/>
              <w:left w:val="single" w:sz="4" w:space="0" w:color="auto"/>
              <w:bottom w:val="single" w:sz="4" w:space="0" w:color="auto"/>
              <w:right w:val="single" w:sz="4" w:space="0" w:color="auto"/>
            </w:tcBorders>
            <w:vAlign w:val="center"/>
            <w:hideMark/>
          </w:tcPr>
          <w:p w14:paraId="02C4B4D7"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4F5A4949"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Присвоение регистрационного номера</w:t>
            </w:r>
          </w:p>
        </w:tc>
        <w:tc>
          <w:tcPr>
            <w:tcW w:w="2395" w:type="dxa"/>
            <w:vMerge/>
            <w:tcBorders>
              <w:top w:val="nil"/>
              <w:left w:val="single" w:sz="4" w:space="0" w:color="auto"/>
              <w:bottom w:val="single" w:sz="4" w:space="0" w:color="000000"/>
              <w:right w:val="single" w:sz="4" w:space="0" w:color="auto"/>
            </w:tcBorders>
            <w:vAlign w:val="center"/>
            <w:hideMark/>
          </w:tcPr>
          <w:p w14:paraId="55BA63AA"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1904" w:type="dxa"/>
            <w:vMerge/>
            <w:tcBorders>
              <w:top w:val="nil"/>
              <w:left w:val="single" w:sz="4" w:space="0" w:color="auto"/>
              <w:bottom w:val="single" w:sz="4" w:space="0" w:color="000000"/>
              <w:right w:val="single" w:sz="4" w:space="0" w:color="auto"/>
            </w:tcBorders>
            <w:vAlign w:val="center"/>
            <w:hideMark/>
          </w:tcPr>
          <w:p w14:paraId="6A8E620C"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r>
      <w:tr w:rsidR="0007057F" w:rsidRPr="002F1A46" w14:paraId="21907E93" w14:textId="77777777" w:rsidTr="00D37859">
        <w:trPr>
          <w:trHeight w:val="288"/>
        </w:trPr>
        <w:tc>
          <w:tcPr>
            <w:tcW w:w="562" w:type="dxa"/>
            <w:vMerge/>
            <w:tcBorders>
              <w:top w:val="nil"/>
              <w:left w:val="single" w:sz="4" w:space="0" w:color="auto"/>
              <w:bottom w:val="single" w:sz="4" w:space="0" w:color="auto"/>
              <w:right w:val="single" w:sz="4" w:space="0" w:color="auto"/>
            </w:tcBorders>
            <w:vAlign w:val="center"/>
            <w:hideMark/>
          </w:tcPr>
          <w:p w14:paraId="05DE8BC9"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top w:val="nil"/>
              <w:left w:val="single" w:sz="4" w:space="0" w:color="auto"/>
              <w:bottom w:val="single" w:sz="4" w:space="0" w:color="auto"/>
              <w:right w:val="single" w:sz="4" w:space="0" w:color="auto"/>
            </w:tcBorders>
            <w:vAlign w:val="center"/>
            <w:hideMark/>
          </w:tcPr>
          <w:p w14:paraId="45A54834"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70CFD6D8"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Уведомление о регистрации</w:t>
            </w:r>
          </w:p>
        </w:tc>
        <w:tc>
          <w:tcPr>
            <w:tcW w:w="2395" w:type="dxa"/>
            <w:vMerge/>
            <w:tcBorders>
              <w:top w:val="nil"/>
              <w:left w:val="single" w:sz="4" w:space="0" w:color="auto"/>
              <w:bottom w:val="single" w:sz="4" w:space="0" w:color="000000"/>
              <w:right w:val="single" w:sz="4" w:space="0" w:color="auto"/>
            </w:tcBorders>
            <w:vAlign w:val="center"/>
            <w:hideMark/>
          </w:tcPr>
          <w:p w14:paraId="70720225"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1904" w:type="dxa"/>
            <w:vMerge/>
            <w:tcBorders>
              <w:top w:val="nil"/>
              <w:left w:val="single" w:sz="4" w:space="0" w:color="auto"/>
              <w:bottom w:val="single" w:sz="4" w:space="0" w:color="000000"/>
              <w:right w:val="single" w:sz="4" w:space="0" w:color="auto"/>
            </w:tcBorders>
            <w:vAlign w:val="center"/>
            <w:hideMark/>
          </w:tcPr>
          <w:p w14:paraId="60C93203"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r>
      <w:tr w:rsidR="00FD3D84" w:rsidRPr="002F1A46" w14:paraId="12C9E20F" w14:textId="77777777" w:rsidTr="00D37859">
        <w:trPr>
          <w:trHeight w:val="288"/>
        </w:trPr>
        <w:tc>
          <w:tcPr>
            <w:tcW w:w="562" w:type="dxa"/>
            <w:tcBorders>
              <w:top w:val="nil"/>
              <w:left w:val="single" w:sz="4" w:space="0" w:color="auto"/>
              <w:bottom w:val="single" w:sz="4" w:space="0" w:color="auto"/>
              <w:right w:val="single" w:sz="4" w:space="0" w:color="auto"/>
            </w:tcBorders>
            <w:shd w:val="clear" w:color="000000" w:fill="FFFFFF"/>
            <w:vAlign w:val="center"/>
          </w:tcPr>
          <w:p w14:paraId="0E7C7768" w14:textId="65F20A3A"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3</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57FD768B" w14:textId="329CA139"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Подтверждающие документы</w:t>
            </w:r>
          </w:p>
        </w:tc>
        <w:tc>
          <w:tcPr>
            <w:tcW w:w="2408" w:type="dxa"/>
            <w:tcBorders>
              <w:top w:val="nil"/>
              <w:left w:val="nil"/>
              <w:bottom w:val="single" w:sz="4" w:space="0" w:color="auto"/>
              <w:right w:val="single" w:sz="4" w:space="0" w:color="auto"/>
            </w:tcBorders>
            <w:shd w:val="clear" w:color="000000" w:fill="FFFFFF"/>
            <w:vAlign w:val="center"/>
          </w:tcPr>
          <w:p w14:paraId="31B9A151" w14:textId="65ED392F" w:rsidR="00FD3D84" w:rsidRPr="00FD3D84" w:rsidRDefault="00FD3D84"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Предоставление уведомления о регистрации в адрес Заказчика</w:t>
            </w:r>
          </w:p>
        </w:tc>
        <w:tc>
          <w:tcPr>
            <w:tcW w:w="2395" w:type="dxa"/>
            <w:tcBorders>
              <w:top w:val="nil"/>
              <w:left w:val="single" w:sz="4" w:space="0" w:color="auto"/>
              <w:bottom w:val="single" w:sz="4" w:space="0" w:color="auto"/>
              <w:right w:val="single" w:sz="4" w:space="0" w:color="auto"/>
            </w:tcBorders>
            <w:shd w:val="clear" w:color="000000" w:fill="FFFFFF"/>
            <w:vAlign w:val="center"/>
          </w:tcPr>
          <w:p w14:paraId="396E6CB4" w14:textId="5857C7E4"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Исполнитель</w:t>
            </w:r>
          </w:p>
        </w:tc>
        <w:tc>
          <w:tcPr>
            <w:tcW w:w="1904" w:type="dxa"/>
            <w:tcBorders>
              <w:top w:val="nil"/>
              <w:left w:val="single" w:sz="4" w:space="0" w:color="auto"/>
              <w:bottom w:val="single" w:sz="4" w:space="0" w:color="auto"/>
              <w:right w:val="single" w:sz="4" w:space="0" w:color="auto"/>
            </w:tcBorders>
            <w:shd w:val="clear" w:color="000000" w:fill="FFFFFF"/>
            <w:vAlign w:val="center"/>
          </w:tcPr>
          <w:p w14:paraId="5C4D0BC8" w14:textId="4342119B" w:rsidR="00FD3D84" w:rsidRPr="002F1A46" w:rsidRDefault="00143B1B"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5 рабочих дней</w:t>
            </w:r>
          </w:p>
        </w:tc>
      </w:tr>
      <w:tr w:rsidR="0007057F" w:rsidRPr="002F1A46" w14:paraId="4F7A953E" w14:textId="77777777" w:rsidTr="00D37859">
        <w:trPr>
          <w:trHeight w:val="288"/>
        </w:trPr>
        <w:tc>
          <w:tcPr>
            <w:tcW w:w="5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548CF1" w14:textId="1C34F971" w:rsidR="0007057F" w:rsidRPr="002F1A46" w:rsidRDefault="00FD3D84"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4</w:t>
            </w:r>
          </w:p>
        </w:tc>
        <w:tc>
          <w:tcPr>
            <w:tcW w:w="237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FD497"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Выполнение проекта</w:t>
            </w:r>
          </w:p>
        </w:tc>
        <w:tc>
          <w:tcPr>
            <w:tcW w:w="2408" w:type="dxa"/>
            <w:tcBorders>
              <w:top w:val="nil"/>
              <w:left w:val="nil"/>
              <w:bottom w:val="single" w:sz="4" w:space="0" w:color="auto"/>
              <w:right w:val="single" w:sz="4" w:space="0" w:color="auto"/>
            </w:tcBorders>
            <w:shd w:val="clear" w:color="000000" w:fill="FFFFFF"/>
            <w:vAlign w:val="center"/>
            <w:hideMark/>
          </w:tcPr>
          <w:p w14:paraId="597B72EE"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Календарный план</w:t>
            </w:r>
          </w:p>
        </w:tc>
        <w:tc>
          <w:tcPr>
            <w:tcW w:w="2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F4F8A3"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Исполнитель</w:t>
            </w:r>
          </w:p>
        </w:tc>
        <w:tc>
          <w:tcPr>
            <w:tcW w:w="19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F37FCD"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Согласно календарному плану</w:t>
            </w:r>
          </w:p>
        </w:tc>
      </w:tr>
      <w:tr w:rsidR="0007057F" w:rsidRPr="002F1A46" w14:paraId="4E015AD2" w14:textId="77777777" w:rsidTr="00D37859">
        <w:trPr>
          <w:trHeight w:val="480"/>
        </w:trPr>
        <w:tc>
          <w:tcPr>
            <w:tcW w:w="562" w:type="dxa"/>
            <w:vMerge/>
            <w:tcBorders>
              <w:top w:val="nil"/>
              <w:left w:val="single" w:sz="4" w:space="0" w:color="auto"/>
              <w:bottom w:val="single" w:sz="4" w:space="0" w:color="auto"/>
              <w:right w:val="single" w:sz="4" w:space="0" w:color="auto"/>
            </w:tcBorders>
            <w:vAlign w:val="center"/>
            <w:hideMark/>
          </w:tcPr>
          <w:p w14:paraId="2CBC4716"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top w:val="nil"/>
              <w:left w:val="single" w:sz="4" w:space="0" w:color="auto"/>
              <w:bottom w:val="single" w:sz="4" w:space="0" w:color="auto"/>
              <w:right w:val="single" w:sz="4" w:space="0" w:color="auto"/>
            </w:tcBorders>
            <w:vAlign w:val="center"/>
            <w:hideMark/>
          </w:tcPr>
          <w:p w14:paraId="4DFFEF7B"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6E932F60"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 xml:space="preserve">Промежуточные отчеты (ГОСТ </w:t>
            </w:r>
            <w:proofErr w:type="gramStart"/>
            <w:r w:rsidRPr="002F1A46">
              <w:rPr>
                <w:rFonts w:ascii="Times New Roman" w:eastAsia="Times New Roman" w:hAnsi="Times New Roman" w:cs="Times New Roman"/>
                <w:color w:val="0D0D0D"/>
                <w:sz w:val="28"/>
                <w:szCs w:val="28"/>
              </w:rPr>
              <w:t>7.32-2017</w:t>
            </w:r>
            <w:proofErr w:type="gramEnd"/>
            <w:r w:rsidRPr="002F1A46">
              <w:rPr>
                <w:rFonts w:ascii="Times New Roman" w:eastAsia="Times New Roman" w:hAnsi="Times New Roman" w:cs="Times New Roman"/>
                <w:color w:val="0D0D0D"/>
                <w:sz w:val="28"/>
                <w:szCs w:val="28"/>
              </w:rPr>
              <w:t>, при многоэтапности)</w:t>
            </w:r>
          </w:p>
        </w:tc>
        <w:tc>
          <w:tcPr>
            <w:tcW w:w="2395" w:type="dxa"/>
            <w:vMerge/>
            <w:tcBorders>
              <w:top w:val="nil"/>
              <w:left w:val="single" w:sz="4" w:space="0" w:color="auto"/>
              <w:bottom w:val="single" w:sz="4" w:space="0" w:color="auto"/>
              <w:right w:val="single" w:sz="4" w:space="0" w:color="auto"/>
            </w:tcBorders>
            <w:vAlign w:val="center"/>
            <w:hideMark/>
          </w:tcPr>
          <w:p w14:paraId="1F8D7315"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1904" w:type="dxa"/>
            <w:vMerge/>
            <w:tcBorders>
              <w:top w:val="nil"/>
              <w:left w:val="single" w:sz="4" w:space="0" w:color="auto"/>
              <w:bottom w:val="single" w:sz="4" w:space="0" w:color="auto"/>
              <w:right w:val="single" w:sz="4" w:space="0" w:color="auto"/>
            </w:tcBorders>
            <w:vAlign w:val="center"/>
            <w:hideMark/>
          </w:tcPr>
          <w:p w14:paraId="1084B430"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r>
      <w:tr w:rsidR="0007057F" w:rsidRPr="002F1A46" w14:paraId="05692CE7" w14:textId="77777777" w:rsidTr="00D37859">
        <w:trPr>
          <w:trHeight w:val="480"/>
        </w:trPr>
        <w:tc>
          <w:tcPr>
            <w:tcW w:w="562" w:type="dxa"/>
            <w:vMerge/>
            <w:tcBorders>
              <w:top w:val="nil"/>
              <w:left w:val="single" w:sz="4" w:space="0" w:color="auto"/>
              <w:bottom w:val="single" w:sz="4" w:space="0" w:color="auto"/>
              <w:right w:val="single" w:sz="4" w:space="0" w:color="auto"/>
            </w:tcBorders>
            <w:vAlign w:val="center"/>
            <w:hideMark/>
          </w:tcPr>
          <w:p w14:paraId="25060BC6"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top w:val="nil"/>
              <w:left w:val="single" w:sz="4" w:space="0" w:color="auto"/>
              <w:bottom w:val="single" w:sz="4" w:space="0" w:color="auto"/>
              <w:right w:val="single" w:sz="4" w:space="0" w:color="auto"/>
            </w:tcBorders>
            <w:vAlign w:val="center"/>
            <w:hideMark/>
          </w:tcPr>
          <w:p w14:paraId="73FE6A77"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024758A3"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Акты промежуточной приемки (при необходимости)</w:t>
            </w:r>
          </w:p>
        </w:tc>
        <w:tc>
          <w:tcPr>
            <w:tcW w:w="2395" w:type="dxa"/>
            <w:vMerge/>
            <w:tcBorders>
              <w:top w:val="nil"/>
              <w:left w:val="single" w:sz="4" w:space="0" w:color="auto"/>
              <w:bottom w:val="single" w:sz="4" w:space="0" w:color="auto"/>
              <w:right w:val="single" w:sz="4" w:space="0" w:color="auto"/>
            </w:tcBorders>
            <w:vAlign w:val="center"/>
            <w:hideMark/>
          </w:tcPr>
          <w:p w14:paraId="06200D01"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c>
          <w:tcPr>
            <w:tcW w:w="1904" w:type="dxa"/>
            <w:vMerge/>
            <w:tcBorders>
              <w:top w:val="nil"/>
              <w:left w:val="single" w:sz="4" w:space="0" w:color="auto"/>
              <w:bottom w:val="single" w:sz="4" w:space="0" w:color="auto"/>
              <w:right w:val="single" w:sz="4" w:space="0" w:color="auto"/>
            </w:tcBorders>
            <w:vAlign w:val="center"/>
            <w:hideMark/>
          </w:tcPr>
          <w:p w14:paraId="169FA427" w14:textId="77777777" w:rsidR="0007057F" w:rsidRPr="002F1A46" w:rsidRDefault="0007057F" w:rsidP="004756FE">
            <w:pPr>
              <w:spacing w:after="0" w:line="240" w:lineRule="auto"/>
              <w:jc w:val="both"/>
              <w:rPr>
                <w:rFonts w:ascii="Times New Roman" w:eastAsia="Times New Roman" w:hAnsi="Times New Roman" w:cs="Times New Roman"/>
                <w:color w:val="0D0D0D"/>
                <w:sz w:val="28"/>
                <w:szCs w:val="28"/>
              </w:rPr>
            </w:pPr>
          </w:p>
        </w:tc>
      </w:tr>
      <w:tr w:rsidR="00FD3D84" w:rsidRPr="002F1A46" w14:paraId="3537E513" w14:textId="77777777" w:rsidTr="00D37859">
        <w:trPr>
          <w:trHeight w:val="1336"/>
        </w:trPr>
        <w:tc>
          <w:tcPr>
            <w:tcW w:w="562" w:type="dxa"/>
            <w:vMerge w:val="restart"/>
            <w:tcBorders>
              <w:top w:val="nil"/>
              <w:left w:val="single" w:sz="4" w:space="0" w:color="auto"/>
              <w:right w:val="single" w:sz="4" w:space="0" w:color="auto"/>
            </w:tcBorders>
            <w:shd w:val="clear" w:color="000000" w:fill="FFFFFF"/>
            <w:vAlign w:val="center"/>
          </w:tcPr>
          <w:p w14:paraId="4B3239C3" w14:textId="64857A64"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bookmarkStart w:id="7" w:name="_Hlk207023285"/>
            <w:r>
              <w:rPr>
                <w:rFonts w:ascii="Times New Roman" w:eastAsia="Times New Roman" w:hAnsi="Times New Roman" w:cs="Times New Roman"/>
                <w:color w:val="0D0D0D"/>
                <w:sz w:val="28"/>
                <w:szCs w:val="28"/>
              </w:rPr>
              <w:t>5</w:t>
            </w:r>
          </w:p>
        </w:tc>
        <w:tc>
          <w:tcPr>
            <w:tcW w:w="2379" w:type="dxa"/>
            <w:vMerge w:val="restart"/>
            <w:tcBorders>
              <w:top w:val="nil"/>
              <w:left w:val="single" w:sz="4" w:space="0" w:color="auto"/>
              <w:right w:val="single" w:sz="4" w:space="0" w:color="auto"/>
            </w:tcBorders>
            <w:shd w:val="clear" w:color="000000" w:fill="FFFFFF"/>
            <w:vAlign w:val="center"/>
          </w:tcPr>
          <w:p w14:paraId="60DEDCA8" w14:textId="2C7C438F"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Завершение проекта</w:t>
            </w:r>
          </w:p>
        </w:tc>
        <w:tc>
          <w:tcPr>
            <w:tcW w:w="2408" w:type="dxa"/>
            <w:tcBorders>
              <w:top w:val="nil"/>
              <w:left w:val="nil"/>
              <w:bottom w:val="single" w:sz="4" w:space="0" w:color="auto"/>
              <w:right w:val="single" w:sz="4" w:space="0" w:color="auto"/>
            </w:tcBorders>
            <w:shd w:val="clear" w:color="000000" w:fill="FFFFFF"/>
            <w:vAlign w:val="center"/>
          </w:tcPr>
          <w:p w14:paraId="60C40BAB" w14:textId="4053291A"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Публикация статьи в журналах, рекомендованных </w:t>
            </w:r>
            <w:r w:rsidR="00441DE8" w:rsidRPr="00441DE8">
              <w:rPr>
                <w:rFonts w:ascii="Times New Roman" w:eastAsia="Times New Roman" w:hAnsi="Times New Roman" w:cs="Times New Roman"/>
                <w:sz w:val="28"/>
                <w:szCs w:val="28"/>
                <w:lang w:eastAsia="ru-RU" w:bidi="ru-RU"/>
              </w:rPr>
              <w:t>КОКСНВО МНВО РК</w:t>
            </w:r>
          </w:p>
        </w:tc>
        <w:tc>
          <w:tcPr>
            <w:tcW w:w="2395" w:type="dxa"/>
            <w:vMerge w:val="restart"/>
            <w:tcBorders>
              <w:top w:val="nil"/>
              <w:left w:val="single" w:sz="4" w:space="0" w:color="auto"/>
              <w:right w:val="single" w:sz="4" w:space="0" w:color="auto"/>
            </w:tcBorders>
            <w:shd w:val="clear" w:color="000000" w:fill="FFFFFF"/>
            <w:vAlign w:val="center"/>
          </w:tcPr>
          <w:p w14:paraId="3FCBEED0"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38EB8444"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69E53CFA"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01011F5"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0D3AB5DB"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67D5E2DC" w14:textId="238DAD36" w:rsidR="00FD3D84"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Исполнитель</w:t>
            </w:r>
          </w:p>
          <w:p w14:paraId="593DB43A"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40841F4"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C7319FD"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785AFDB8"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6AA74ED5"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76E7824"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0B23A0E"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D06F863"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2C2F531"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5F5F5830"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5C22A671"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3B29572C"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34F7F4BB"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3BC4F68B"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5C009BE0" w14:textId="0E32FCFA" w:rsidR="00143B1B" w:rsidRPr="002F1A46" w:rsidRDefault="00143B1B"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Исполнитель</w:t>
            </w:r>
          </w:p>
        </w:tc>
        <w:tc>
          <w:tcPr>
            <w:tcW w:w="1904" w:type="dxa"/>
            <w:vMerge w:val="restart"/>
            <w:tcBorders>
              <w:top w:val="nil"/>
              <w:left w:val="single" w:sz="4" w:space="0" w:color="auto"/>
              <w:right w:val="single" w:sz="4" w:space="0" w:color="auto"/>
            </w:tcBorders>
            <w:shd w:val="clear" w:color="000000" w:fill="FFFFFF"/>
            <w:vAlign w:val="center"/>
          </w:tcPr>
          <w:p w14:paraId="406FBBCF"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2CFF21F"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5B21ED97"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B94395E"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CD7B305"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80C19DC" w14:textId="70699074" w:rsidR="00143B1B" w:rsidRDefault="00143B1B"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 xml:space="preserve">В течение </w:t>
            </w:r>
            <w:r>
              <w:rPr>
                <w:rFonts w:ascii="Times New Roman" w:eastAsia="Times New Roman" w:hAnsi="Times New Roman" w:cs="Times New Roman"/>
                <w:color w:val="0D0D0D"/>
                <w:sz w:val="28"/>
                <w:szCs w:val="28"/>
              </w:rPr>
              <w:t>6</w:t>
            </w:r>
            <w:r w:rsidRPr="002F1A46">
              <w:rPr>
                <w:rFonts w:ascii="Times New Roman" w:eastAsia="Times New Roman" w:hAnsi="Times New Roman" w:cs="Times New Roman"/>
                <w:color w:val="0D0D0D"/>
                <w:sz w:val="28"/>
                <w:szCs w:val="28"/>
              </w:rPr>
              <w:t>0 дней</w:t>
            </w:r>
          </w:p>
          <w:p w14:paraId="37FBA6E2"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02F53A89"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0AC86A3C"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EF8694D"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B91F00B"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772B48D"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5FF6DB89"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684B00EB"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649740E0"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476A2566"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A807C5C"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2A63A14"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33DF1D56"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281399C2"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1F9FD647" w14:textId="77777777" w:rsidR="00143B1B" w:rsidRDefault="00143B1B" w:rsidP="004756FE">
            <w:pPr>
              <w:spacing w:after="0" w:line="240" w:lineRule="auto"/>
              <w:jc w:val="both"/>
              <w:rPr>
                <w:rFonts w:ascii="Times New Roman" w:eastAsia="Times New Roman" w:hAnsi="Times New Roman" w:cs="Times New Roman"/>
                <w:color w:val="0D0D0D"/>
                <w:sz w:val="28"/>
                <w:szCs w:val="28"/>
              </w:rPr>
            </w:pPr>
          </w:p>
          <w:p w14:paraId="3DA7772E" w14:textId="77777777" w:rsidR="00FD3D84"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В течение 30 дней после завершения проекта или этапа</w:t>
            </w:r>
          </w:p>
          <w:p w14:paraId="346C014D" w14:textId="77777777" w:rsidR="00D37859" w:rsidRDefault="00D37859" w:rsidP="004756FE">
            <w:pPr>
              <w:spacing w:after="0" w:line="240" w:lineRule="auto"/>
              <w:jc w:val="both"/>
              <w:rPr>
                <w:rFonts w:ascii="Times New Roman" w:eastAsia="Times New Roman" w:hAnsi="Times New Roman" w:cs="Times New Roman"/>
                <w:color w:val="0D0D0D"/>
                <w:sz w:val="28"/>
                <w:szCs w:val="28"/>
              </w:rPr>
            </w:pPr>
          </w:p>
          <w:p w14:paraId="33723DB2" w14:textId="77777777" w:rsidR="00D37859" w:rsidRPr="00B23319" w:rsidRDefault="00D37859" w:rsidP="004756FE">
            <w:pPr>
              <w:spacing w:after="0" w:line="240" w:lineRule="auto"/>
              <w:jc w:val="both"/>
              <w:rPr>
                <w:rFonts w:ascii="Times New Roman" w:eastAsia="Times New Roman" w:hAnsi="Times New Roman" w:cs="Times New Roman"/>
                <w:color w:val="0D0D0D"/>
                <w:sz w:val="28"/>
                <w:szCs w:val="28"/>
              </w:rPr>
            </w:pPr>
          </w:p>
          <w:p w14:paraId="041415B5" w14:textId="77777777" w:rsidR="00B23319" w:rsidRPr="00B23319" w:rsidRDefault="00B23319" w:rsidP="004756FE">
            <w:pPr>
              <w:spacing w:after="0" w:line="240" w:lineRule="auto"/>
              <w:jc w:val="both"/>
              <w:rPr>
                <w:rFonts w:ascii="Times New Roman" w:eastAsia="Times New Roman" w:hAnsi="Times New Roman" w:cs="Times New Roman"/>
                <w:color w:val="0D0D0D"/>
                <w:sz w:val="28"/>
                <w:szCs w:val="28"/>
              </w:rPr>
            </w:pPr>
          </w:p>
          <w:p w14:paraId="1334C7E8" w14:textId="77777777" w:rsidR="00B23319" w:rsidRPr="00B23319" w:rsidRDefault="00B23319" w:rsidP="004756FE">
            <w:pPr>
              <w:spacing w:after="0" w:line="240" w:lineRule="auto"/>
              <w:jc w:val="both"/>
              <w:rPr>
                <w:rFonts w:ascii="Times New Roman" w:eastAsia="Times New Roman" w:hAnsi="Times New Roman" w:cs="Times New Roman"/>
                <w:color w:val="0D0D0D"/>
                <w:sz w:val="28"/>
                <w:szCs w:val="28"/>
              </w:rPr>
            </w:pPr>
          </w:p>
          <w:p w14:paraId="0E0F6FD3" w14:textId="77777777" w:rsidR="00B23319" w:rsidRPr="00B23319" w:rsidRDefault="00B23319" w:rsidP="004756FE">
            <w:pPr>
              <w:spacing w:after="0" w:line="240" w:lineRule="auto"/>
              <w:jc w:val="both"/>
              <w:rPr>
                <w:rFonts w:ascii="Times New Roman" w:eastAsia="Times New Roman" w:hAnsi="Times New Roman" w:cs="Times New Roman"/>
                <w:color w:val="0D0D0D"/>
                <w:sz w:val="28"/>
                <w:szCs w:val="28"/>
              </w:rPr>
            </w:pPr>
          </w:p>
          <w:p w14:paraId="502360BE" w14:textId="77777777" w:rsidR="00B23319" w:rsidRPr="00B23319" w:rsidRDefault="00B23319" w:rsidP="004756FE">
            <w:pPr>
              <w:spacing w:after="0" w:line="240" w:lineRule="auto"/>
              <w:jc w:val="both"/>
              <w:rPr>
                <w:rFonts w:ascii="Times New Roman" w:eastAsia="Times New Roman" w:hAnsi="Times New Roman" w:cs="Times New Roman"/>
                <w:color w:val="0D0D0D"/>
                <w:sz w:val="28"/>
                <w:szCs w:val="28"/>
              </w:rPr>
            </w:pPr>
          </w:p>
          <w:p w14:paraId="14D2DCC5" w14:textId="77777777" w:rsidR="00D37859" w:rsidRDefault="00D37859" w:rsidP="004756FE">
            <w:pPr>
              <w:spacing w:after="0" w:line="240" w:lineRule="auto"/>
              <w:jc w:val="both"/>
              <w:rPr>
                <w:rFonts w:ascii="Times New Roman" w:eastAsia="Times New Roman" w:hAnsi="Times New Roman" w:cs="Times New Roman"/>
                <w:color w:val="0D0D0D"/>
                <w:sz w:val="28"/>
                <w:szCs w:val="28"/>
              </w:rPr>
            </w:pPr>
          </w:p>
          <w:p w14:paraId="786C3EE4" w14:textId="77777777" w:rsidR="00D37859" w:rsidRDefault="00D37859" w:rsidP="00D37859">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 xml:space="preserve">В течение </w:t>
            </w:r>
            <w:r>
              <w:rPr>
                <w:rFonts w:ascii="Times New Roman" w:eastAsia="Times New Roman" w:hAnsi="Times New Roman" w:cs="Times New Roman"/>
                <w:color w:val="0D0D0D"/>
                <w:sz w:val="28"/>
                <w:szCs w:val="28"/>
              </w:rPr>
              <w:t>6</w:t>
            </w:r>
            <w:r w:rsidRPr="002F1A46">
              <w:rPr>
                <w:rFonts w:ascii="Times New Roman" w:eastAsia="Times New Roman" w:hAnsi="Times New Roman" w:cs="Times New Roman"/>
                <w:color w:val="0D0D0D"/>
                <w:sz w:val="28"/>
                <w:szCs w:val="28"/>
              </w:rPr>
              <w:t>0 дней</w:t>
            </w:r>
          </w:p>
          <w:p w14:paraId="1E68CAC7" w14:textId="789931AC" w:rsidR="00D37859" w:rsidRPr="00D37859" w:rsidRDefault="00D37859" w:rsidP="004756FE">
            <w:pPr>
              <w:spacing w:after="0" w:line="240" w:lineRule="auto"/>
              <w:jc w:val="both"/>
              <w:rPr>
                <w:rFonts w:ascii="Times New Roman" w:eastAsia="Times New Roman" w:hAnsi="Times New Roman" w:cs="Times New Roman"/>
                <w:color w:val="0D0D0D"/>
                <w:sz w:val="28"/>
                <w:szCs w:val="28"/>
              </w:rPr>
            </w:pPr>
          </w:p>
        </w:tc>
      </w:tr>
      <w:tr w:rsidR="00FD3D84" w:rsidRPr="002F1A46" w14:paraId="6BEBD492" w14:textId="77777777" w:rsidTr="00D37859">
        <w:trPr>
          <w:trHeight w:val="1336"/>
        </w:trPr>
        <w:tc>
          <w:tcPr>
            <w:tcW w:w="562" w:type="dxa"/>
            <w:vMerge/>
            <w:tcBorders>
              <w:top w:val="nil"/>
              <w:left w:val="single" w:sz="4" w:space="0" w:color="auto"/>
              <w:right w:val="single" w:sz="4" w:space="0" w:color="auto"/>
            </w:tcBorders>
            <w:shd w:val="clear" w:color="000000" w:fill="FFFFFF"/>
            <w:vAlign w:val="center"/>
          </w:tcPr>
          <w:p w14:paraId="7CD88C37"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top w:val="nil"/>
              <w:left w:val="single" w:sz="4" w:space="0" w:color="auto"/>
              <w:right w:val="single" w:sz="4" w:space="0" w:color="auto"/>
            </w:tcBorders>
            <w:shd w:val="clear" w:color="000000" w:fill="FFFFFF"/>
            <w:vAlign w:val="center"/>
          </w:tcPr>
          <w:p w14:paraId="1A882606"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tcPr>
          <w:p w14:paraId="74277A62" w14:textId="01D26D16" w:rsidR="00FD3D84" w:rsidRPr="00D37859" w:rsidRDefault="00143B1B" w:rsidP="004756FE">
            <w:pPr>
              <w:spacing w:after="0" w:line="240" w:lineRule="auto"/>
              <w:jc w:val="both"/>
              <w:rPr>
                <w:rFonts w:ascii="Times New Roman" w:eastAsia="Times New Roman" w:hAnsi="Times New Roman" w:cs="Times New Roman"/>
                <w:color w:val="0D0D0D"/>
                <w:sz w:val="28"/>
                <w:szCs w:val="28"/>
              </w:rPr>
            </w:pPr>
            <w:r w:rsidRPr="00143B1B">
              <w:rPr>
                <w:rFonts w:ascii="Times New Roman" w:eastAsia="Times New Roman" w:hAnsi="Times New Roman" w:cs="Times New Roman"/>
                <w:color w:val="0D0D0D"/>
                <w:sz w:val="28"/>
                <w:szCs w:val="28"/>
                <w:lang w:val="kk-KZ"/>
              </w:rPr>
              <w:t>Публикация статьи в журналах, индексируемых в</w:t>
            </w:r>
            <w:r w:rsidRPr="00143B1B">
              <w:rPr>
                <w:rFonts w:ascii="Times New Roman" w:eastAsia="Times New Roman" w:hAnsi="Times New Roman" w:cs="Times New Roman"/>
                <w:color w:val="0D0D0D"/>
                <w:sz w:val="28"/>
                <w:szCs w:val="28"/>
              </w:rPr>
              <w:t xml:space="preserve"> рецензируемых научных изданиях, входящих в первые четыре квартиля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1,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2,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3, </w:t>
            </w:r>
            <w:r w:rsidRPr="00143B1B">
              <w:rPr>
                <w:rFonts w:ascii="Times New Roman" w:eastAsia="Times New Roman" w:hAnsi="Times New Roman" w:cs="Times New Roman"/>
                <w:color w:val="0D0D0D"/>
                <w:sz w:val="28"/>
                <w:szCs w:val="28"/>
                <w:lang w:val="en-US"/>
              </w:rPr>
              <w:t>Q</w:t>
            </w:r>
            <w:r w:rsidRPr="00143B1B">
              <w:rPr>
                <w:rFonts w:ascii="Times New Roman" w:eastAsia="Times New Roman" w:hAnsi="Times New Roman" w:cs="Times New Roman"/>
                <w:color w:val="0D0D0D"/>
                <w:sz w:val="28"/>
                <w:szCs w:val="28"/>
              </w:rPr>
              <w:t xml:space="preserve">4) базы данных Web </w:t>
            </w:r>
            <w:proofErr w:type="spellStart"/>
            <w:r w:rsidRPr="00143B1B">
              <w:rPr>
                <w:rFonts w:ascii="Times New Roman" w:eastAsia="Times New Roman" w:hAnsi="Times New Roman" w:cs="Times New Roman"/>
                <w:color w:val="0D0D0D"/>
                <w:sz w:val="28"/>
                <w:szCs w:val="28"/>
              </w:rPr>
              <w:t>of</w:t>
            </w:r>
            <w:proofErr w:type="spellEnd"/>
            <w:r w:rsidRPr="00143B1B">
              <w:rPr>
                <w:rFonts w:ascii="Times New Roman" w:eastAsia="Times New Roman" w:hAnsi="Times New Roman" w:cs="Times New Roman"/>
                <w:color w:val="0D0D0D"/>
                <w:sz w:val="28"/>
                <w:szCs w:val="28"/>
              </w:rPr>
              <w:t xml:space="preserve"> Science и (или) имеющих процентиль по </w:t>
            </w:r>
            <w:proofErr w:type="spellStart"/>
            <w:r w:rsidRPr="00143B1B">
              <w:rPr>
                <w:rFonts w:ascii="Times New Roman" w:eastAsia="Times New Roman" w:hAnsi="Times New Roman" w:cs="Times New Roman"/>
                <w:color w:val="0D0D0D"/>
                <w:sz w:val="28"/>
                <w:szCs w:val="28"/>
              </w:rPr>
              <w:t>CiteScore</w:t>
            </w:r>
            <w:proofErr w:type="spellEnd"/>
            <w:r w:rsidRPr="00143B1B">
              <w:rPr>
                <w:rFonts w:ascii="Times New Roman" w:eastAsia="Times New Roman" w:hAnsi="Times New Roman" w:cs="Times New Roman"/>
                <w:color w:val="0D0D0D"/>
                <w:sz w:val="28"/>
                <w:szCs w:val="28"/>
              </w:rPr>
              <w:t xml:space="preserve"> в базе </w:t>
            </w:r>
            <w:proofErr w:type="spellStart"/>
            <w:r w:rsidRPr="00143B1B">
              <w:rPr>
                <w:rFonts w:ascii="Times New Roman" w:eastAsia="Times New Roman" w:hAnsi="Times New Roman" w:cs="Times New Roman"/>
                <w:color w:val="0D0D0D"/>
                <w:sz w:val="28"/>
                <w:szCs w:val="28"/>
              </w:rPr>
              <w:t>Scopus</w:t>
            </w:r>
            <w:proofErr w:type="spellEnd"/>
            <w:r w:rsidRPr="00143B1B">
              <w:rPr>
                <w:rFonts w:ascii="Times New Roman" w:eastAsia="Times New Roman" w:hAnsi="Times New Roman" w:cs="Times New Roman"/>
                <w:color w:val="0D0D0D"/>
                <w:sz w:val="28"/>
                <w:szCs w:val="28"/>
              </w:rPr>
              <w:t xml:space="preserve"> не менее 35 (тридцати пяти) </w:t>
            </w:r>
          </w:p>
        </w:tc>
        <w:tc>
          <w:tcPr>
            <w:tcW w:w="2395" w:type="dxa"/>
            <w:vMerge/>
            <w:tcBorders>
              <w:top w:val="nil"/>
              <w:left w:val="single" w:sz="4" w:space="0" w:color="auto"/>
              <w:right w:val="single" w:sz="4" w:space="0" w:color="auto"/>
            </w:tcBorders>
            <w:shd w:val="clear" w:color="000000" w:fill="FFFFFF"/>
            <w:vAlign w:val="center"/>
          </w:tcPr>
          <w:p w14:paraId="298F0960"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1904" w:type="dxa"/>
            <w:vMerge/>
            <w:tcBorders>
              <w:top w:val="nil"/>
              <w:left w:val="single" w:sz="4" w:space="0" w:color="auto"/>
              <w:right w:val="single" w:sz="4" w:space="0" w:color="auto"/>
            </w:tcBorders>
            <w:shd w:val="clear" w:color="000000" w:fill="FFFFFF"/>
            <w:vAlign w:val="center"/>
          </w:tcPr>
          <w:p w14:paraId="6F676071"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r>
      <w:bookmarkEnd w:id="7"/>
      <w:tr w:rsidR="00FD3D84" w:rsidRPr="002F1A46" w14:paraId="45660619" w14:textId="77777777" w:rsidTr="00D37859">
        <w:trPr>
          <w:trHeight w:val="480"/>
        </w:trPr>
        <w:tc>
          <w:tcPr>
            <w:tcW w:w="562" w:type="dxa"/>
            <w:vMerge/>
            <w:tcBorders>
              <w:left w:val="single" w:sz="4" w:space="0" w:color="auto"/>
              <w:right w:val="single" w:sz="4" w:space="0" w:color="auto"/>
            </w:tcBorders>
            <w:shd w:val="clear" w:color="000000" w:fill="FFFFFF"/>
            <w:vAlign w:val="center"/>
            <w:hideMark/>
          </w:tcPr>
          <w:p w14:paraId="2EEC3BC0" w14:textId="277ECCD8"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left w:val="single" w:sz="4" w:space="0" w:color="auto"/>
              <w:right w:val="single" w:sz="4" w:space="0" w:color="auto"/>
            </w:tcBorders>
            <w:shd w:val="clear" w:color="000000" w:fill="FFFFFF"/>
            <w:vAlign w:val="center"/>
            <w:hideMark/>
          </w:tcPr>
          <w:p w14:paraId="37BCFBD2" w14:textId="3C8A9B80"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681578EC"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 xml:space="preserve">Формирование итогового отчета (ГОСТ </w:t>
            </w:r>
            <w:proofErr w:type="gramStart"/>
            <w:r w:rsidRPr="002F1A46">
              <w:rPr>
                <w:rFonts w:ascii="Times New Roman" w:eastAsia="Times New Roman" w:hAnsi="Times New Roman" w:cs="Times New Roman"/>
                <w:color w:val="0D0D0D"/>
                <w:sz w:val="28"/>
                <w:szCs w:val="28"/>
              </w:rPr>
              <w:t>7.32-2017</w:t>
            </w:r>
            <w:proofErr w:type="gramEnd"/>
            <w:r w:rsidRPr="002F1A46">
              <w:rPr>
                <w:rFonts w:ascii="Times New Roman" w:eastAsia="Times New Roman" w:hAnsi="Times New Roman" w:cs="Times New Roman"/>
                <w:color w:val="0D0D0D"/>
                <w:sz w:val="28"/>
                <w:szCs w:val="28"/>
              </w:rPr>
              <w:t>)</w:t>
            </w:r>
          </w:p>
        </w:tc>
        <w:tc>
          <w:tcPr>
            <w:tcW w:w="2395" w:type="dxa"/>
            <w:vMerge/>
            <w:tcBorders>
              <w:left w:val="single" w:sz="4" w:space="0" w:color="auto"/>
              <w:right w:val="single" w:sz="4" w:space="0" w:color="auto"/>
            </w:tcBorders>
            <w:shd w:val="clear" w:color="000000" w:fill="FFFFFF"/>
            <w:vAlign w:val="center"/>
            <w:hideMark/>
          </w:tcPr>
          <w:p w14:paraId="1ACCDEC9" w14:textId="551BD871"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1904" w:type="dxa"/>
            <w:vMerge/>
            <w:tcBorders>
              <w:left w:val="single" w:sz="4" w:space="0" w:color="auto"/>
              <w:right w:val="single" w:sz="4" w:space="0" w:color="auto"/>
            </w:tcBorders>
            <w:shd w:val="clear" w:color="000000" w:fill="FFFFFF"/>
            <w:vAlign w:val="center"/>
            <w:hideMark/>
          </w:tcPr>
          <w:p w14:paraId="408B91D2" w14:textId="2B59A035"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r>
      <w:tr w:rsidR="00FD3D84" w:rsidRPr="002F1A46" w14:paraId="675B313C" w14:textId="77777777" w:rsidTr="00D37859">
        <w:trPr>
          <w:trHeight w:val="480"/>
        </w:trPr>
        <w:tc>
          <w:tcPr>
            <w:tcW w:w="562" w:type="dxa"/>
            <w:vMerge/>
            <w:tcBorders>
              <w:left w:val="single" w:sz="4" w:space="0" w:color="auto"/>
              <w:right w:val="single" w:sz="4" w:space="0" w:color="auto"/>
            </w:tcBorders>
            <w:vAlign w:val="center"/>
            <w:hideMark/>
          </w:tcPr>
          <w:p w14:paraId="7604BAA1"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left w:val="single" w:sz="4" w:space="0" w:color="auto"/>
              <w:right w:val="single" w:sz="4" w:space="0" w:color="auto"/>
            </w:tcBorders>
            <w:vAlign w:val="center"/>
            <w:hideMark/>
          </w:tcPr>
          <w:p w14:paraId="2E78B29E"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67692240"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 xml:space="preserve">Регистрация итогового отчета (ГОСТ </w:t>
            </w:r>
            <w:proofErr w:type="gramStart"/>
            <w:r w:rsidRPr="002F1A46">
              <w:rPr>
                <w:rFonts w:ascii="Times New Roman" w:eastAsia="Times New Roman" w:hAnsi="Times New Roman" w:cs="Times New Roman"/>
                <w:color w:val="0D0D0D"/>
                <w:sz w:val="28"/>
                <w:szCs w:val="28"/>
              </w:rPr>
              <w:t>7.32-2017</w:t>
            </w:r>
            <w:proofErr w:type="gramEnd"/>
            <w:r w:rsidRPr="002F1A46">
              <w:rPr>
                <w:rFonts w:ascii="Times New Roman" w:eastAsia="Times New Roman" w:hAnsi="Times New Roman" w:cs="Times New Roman"/>
                <w:color w:val="0D0D0D"/>
                <w:sz w:val="28"/>
                <w:szCs w:val="28"/>
              </w:rPr>
              <w:t xml:space="preserve">) в АИС НЦГНТЭ </w:t>
            </w:r>
          </w:p>
        </w:tc>
        <w:tc>
          <w:tcPr>
            <w:tcW w:w="2395" w:type="dxa"/>
            <w:vMerge/>
            <w:tcBorders>
              <w:left w:val="single" w:sz="4" w:space="0" w:color="auto"/>
              <w:bottom w:val="single" w:sz="4" w:space="0" w:color="000000"/>
              <w:right w:val="single" w:sz="4" w:space="0" w:color="auto"/>
            </w:tcBorders>
            <w:vAlign w:val="center"/>
            <w:hideMark/>
          </w:tcPr>
          <w:p w14:paraId="4753DCB2"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1904" w:type="dxa"/>
            <w:vMerge/>
            <w:tcBorders>
              <w:left w:val="single" w:sz="4" w:space="0" w:color="auto"/>
              <w:right w:val="single" w:sz="4" w:space="0" w:color="auto"/>
            </w:tcBorders>
            <w:vAlign w:val="center"/>
            <w:hideMark/>
          </w:tcPr>
          <w:p w14:paraId="774684A2"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r>
      <w:tr w:rsidR="00FD3D84" w:rsidRPr="002F1A46" w14:paraId="3E5ED861" w14:textId="77777777" w:rsidTr="00D37859">
        <w:trPr>
          <w:trHeight w:val="288"/>
        </w:trPr>
        <w:tc>
          <w:tcPr>
            <w:tcW w:w="562" w:type="dxa"/>
            <w:vMerge/>
            <w:tcBorders>
              <w:left w:val="single" w:sz="4" w:space="0" w:color="auto"/>
              <w:right w:val="single" w:sz="4" w:space="0" w:color="auto"/>
            </w:tcBorders>
            <w:vAlign w:val="center"/>
            <w:hideMark/>
          </w:tcPr>
          <w:p w14:paraId="307CCAB3"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left w:val="single" w:sz="4" w:space="0" w:color="auto"/>
              <w:right w:val="single" w:sz="4" w:space="0" w:color="auto"/>
            </w:tcBorders>
            <w:vAlign w:val="center"/>
            <w:hideMark/>
          </w:tcPr>
          <w:p w14:paraId="3E791131"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45954850"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Экспертиза, заключение</w:t>
            </w:r>
          </w:p>
        </w:tc>
        <w:tc>
          <w:tcPr>
            <w:tcW w:w="2395" w:type="dxa"/>
            <w:tcBorders>
              <w:top w:val="nil"/>
              <w:left w:val="nil"/>
              <w:bottom w:val="single" w:sz="4" w:space="0" w:color="auto"/>
              <w:right w:val="single" w:sz="4" w:space="0" w:color="auto"/>
            </w:tcBorders>
            <w:shd w:val="clear" w:color="000000" w:fill="FFFFFF"/>
            <w:vAlign w:val="center"/>
            <w:hideMark/>
          </w:tcPr>
          <w:p w14:paraId="0B03F1CB"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НЦГНТЭ</w:t>
            </w:r>
          </w:p>
        </w:tc>
        <w:tc>
          <w:tcPr>
            <w:tcW w:w="1904" w:type="dxa"/>
            <w:vMerge/>
            <w:tcBorders>
              <w:left w:val="single" w:sz="4" w:space="0" w:color="auto"/>
              <w:right w:val="single" w:sz="4" w:space="0" w:color="auto"/>
            </w:tcBorders>
            <w:vAlign w:val="center"/>
            <w:hideMark/>
          </w:tcPr>
          <w:p w14:paraId="315FAC39"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r>
      <w:tr w:rsidR="00D37859" w:rsidRPr="002F1A46" w14:paraId="529DF265" w14:textId="77777777" w:rsidTr="00D37859">
        <w:trPr>
          <w:trHeight w:val="288"/>
        </w:trPr>
        <w:tc>
          <w:tcPr>
            <w:tcW w:w="562" w:type="dxa"/>
            <w:vMerge/>
            <w:tcBorders>
              <w:left w:val="single" w:sz="4" w:space="0" w:color="auto"/>
              <w:right w:val="single" w:sz="4" w:space="0" w:color="auto"/>
            </w:tcBorders>
            <w:vAlign w:val="center"/>
          </w:tcPr>
          <w:p w14:paraId="26D25D1D" w14:textId="77777777" w:rsidR="00D37859" w:rsidRPr="002F1A46" w:rsidRDefault="00D37859"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left w:val="single" w:sz="4" w:space="0" w:color="auto"/>
              <w:right w:val="single" w:sz="4" w:space="0" w:color="auto"/>
            </w:tcBorders>
            <w:vAlign w:val="center"/>
          </w:tcPr>
          <w:p w14:paraId="6F4AE1E5" w14:textId="77777777" w:rsidR="00D37859" w:rsidRPr="002F1A46" w:rsidRDefault="00D37859"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tcPr>
          <w:p w14:paraId="26C90F85" w14:textId="6BB5911F" w:rsidR="00D37859" w:rsidRPr="002F1A46" w:rsidRDefault="00D37859"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00000"/>
                <w:sz w:val="28"/>
                <w:szCs w:val="28"/>
                <w:lang w:val="kk-KZ" w:eastAsia="ru-RU" w:bidi="ru-RU"/>
              </w:rPr>
              <w:t xml:space="preserve">Решение о соответсвии научной деятельности      </w:t>
            </w:r>
          </w:p>
        </w:tc>
        <w:tc>
          <w:tcPr>
            <w:tcW w:w="2395" w:type="dxa"/>
            <w:tcBorders>
              <w:top w:val="nil"/>
              <w:left w:val="nil"/>
              <w:bottom w:val="single" w:sz="4" w:space="0" w:color="auto"/>
              <w:right w:val="single" w:sz="4" w:space="0" w:color="auto"/>
            </w:tcBorders>
            <w:shd w:val="clear" w:color="000000" w:fill="FFFFFF"/>
            <w:vAlign w:val="center"/>
          </w:tcPr>
          <w:p w14:paraId="0A652894" w14:textId="67A231F7" w:rsidR="00D37859" w:rsidRPr="00D37859" w:rsidRDefault="00D37859" w:rsidP="004756FE">
            <w:p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ННС МНВО совместно с Исполнителем (заказчик при необходимости)</w:t>
            </w:r>
          </w:p>
        </w:tc>
        <w:tc>
          <w:tcPr>
            <w:tcW w:w="1904" w:type="dxa"/>
            <w:vMerge/>
            <w:tcBorders>
              <w:left w:val="single" w:sz="4" w:space="0" w:color="auto"/>
              <w:right w:val="single" w:sz="4" w:space="0" w:color="auto"/>
            </w:tcBorders>
            <w:vAlign w:val="center"/>
          </w:tcPr>
          <w:p w14:paraId="65D25F46" w14:textId="77777777" w:rsidR="00D37859" w:rsidRPr="002F1A46" w:rsidRDefault="00D37859" w:rsidP="004756FE">
            <w:pPr>
              <w:spacing w:after="0" w:line="240" w:lineRule="auto"/>
              <w:jc w:val="both"/>
              <w:rPr>
                <w:rFonts w:ascii="Times New Roman" w:eastAsia="Times New Roman" w:hAnsi="Times New Roman" w:cs="Times New Roman"/>
                <w:color w:val="0D0D0D"/>
                <w:sz w:val="28"/>
                <w:szCs w:val="28"/>
              </w:rPr>
            </w:pPr>
          </w:p>
        </w:tc>
      </w:tr>
      <w:tr w:rsidR="00FD3D84" w:rsidRPr="002F1A46" w14:paraId="2A6EE515" w14:textId="77777777" w:rsidTr="00D37859">
        <w:trPr>
          <w:trHeight w:val="288"/>
        </w:trPr>
        <w:tc>
          <w:tcPr>
            <w:tcW w:w="562" w:type="dxa"/>
            <w:vMerge/>
            <w:tcBorders>
              <w:left w:val="single" w:sz="4" w:space="0" w:color="auto"/>
              <w:right w:val="single" w:sz="4" w:space="0" w:color="auto"/>
            </w:tcBorders>
            <w:vAlign w:val="center"/>
            <w:hideMark/>
          </w:tcPr>
          <w:p w14:paraId="579FDAA0"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left w:val="single" w:sz="4" w:space="0" w:color="auto"/>
              <w:right w:val="single" w:sz="4" w:space="0" w:color="auto"/>
            </w:tcBorders>
            <w:vAlign w:val="center"/>
            <w:hideMark/>
          </w:tcPr>
          <w:p w14:paraId="2A9320B7"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695AD83B" w14:textId="0B3BE104" w:rsidR="00FD3D84" w:rsidRPr="00143B1B"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Акт сдачи-приемки НИОКР заказчику</w:t>
            </w:r>
            <w:r w:rsidR="00143B1B">
              <w:rPr>
                <w:rFonts w:ascii="Times New Roman" w:eastAsia="Times New Roman" w:hAnsi="Times New Roman" w:cs="Times New Roman"/>
                <w:color w:val="0D0D0D"/>
                <w:sz w:val="28"/>
                <w:szCs w:val="28"/>
              </w:rPr>
              <w:t xml:space="preserve"> с подтверждающими документами</w:t>
            </w:r>
          </w:p>
        </w:tc>
        <w:tc>
          <w:tcPr>
            <w:tcW w:w="2395" w:type="dxa"/>
            <w:tcBorders>
              <w:top w:val="nil"/>
              <w:left w:val="nil"/>
              <w:bottom w:val="single" w:sz="4" w:space="0" w:color="auto"/>
              <w:right w:val="single" w:sz="4" w:space="0" w:color="auto"/>
            </w:tcBorders>
            <w:shd w:val="clear" w:color="000000" w:fill="FFFFFF"/>
            <w:vAlign w:val="center"/>
            <w:hideMark/>
          </w:tcPr>
          <w:p w14:paraId="5D2641C6"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Исполнитель</w:t>
            </w:r>
          </w:p>
        </w:tc>
        <w:tc>
          <w:tcPr>
            <w:tcW w:w="1904" w:type="dxa"/>
            <w:vMerge/>
            <w:tcBorders>
              <w:left w:val="single" w:sz="4" w:space="0" w:color="auto"/>
              <w:right w:val="single" w:sz="4" w:space="0" w:color="auto"/>
            </w:tcBorders>
            <w:vAlign w:val="center"/>
            <w:hideMark/>
          </w:tcPr>
          <w:p w14:paraId="1FB629D0"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r>
      <w:tr w:rsidR="00FD3D84" w:rsidRPr="002F1A46" w14:paraId="2E7BB17C" w14:textId="77777777" w:rsidTr="00D37859">
        <w:trPr>
          <w:trHeight w:val="480"/>
        </w:trPr>
        <w:tc>
          <w:tcPr>
            <w:tcW w:w="562" w:type="dxa"/>
            <w:vMerge/>
            <w:tcBorders>
              <w:left w:val="single" w:sz="4" w:space="0" w:color="auto"/>
              <w:bottom w:val="single" w:sz="4" w:space="0" w:color="000000"/>
              <w:right w:val="single" w:sz="4" w:space="0" w:color="auto"/>
            </w:tcBorders>
            <w:vAlign w:val="center"/>
            <w:hideMark/>
          </w:tcPr>
          <w:p w14:paraId="7B572C45"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379" w:type="dxa"/>
            <w:vMerge/>
            <w:tcBorders>
              <w:left w:val="single" w:sz="4" w:space="0" w:color="auto"/>
              <w:bottom w:val="single" w:sz="4" w:space="0" w:color="000000"/>
              <w:right w:val="single" w:sz="4" w:space="0" w:color="auto"/>
            </w:tcBorders>
            <w:vAlign w:val="center"/>
            <w:hideMark/>
          </w:tcPr>
          <w:p w14:paraId="5A4A4482"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c>
          <w:tcPr>
            <w:tcW w:w="2408" w:type="dxa"/>
            <w:tcBorders>
              <w:top w:val="nil"/>
              <w:left w:val="nil"/>
              <w:bottom w:val="single" w:sz="4" w:space="0" w:color="auto"/>
              <w:right w:val="single" w:sz="4" w:space="0" w:color="auto"/>
            </w:tcBorders>
            <w:shd w:val="clear" w:color="000000" w:fill="FFFFFF"/>
            <w:vAlign w:val="center"/>
            <w:hideMark/>
          </w:tcPr>
          <w:p w14:paraId="6E33095D"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Финансовые документы (закрытие договора, баланс/списание)</w:t>
            </w:r>
          </w:p>
        </w:tc>
        <w:tc>
          <w:tcPr>
            <w:tcW w:w="2395" w:type="dxa"/>
            <w:tcBorders>
              <w:top w:val="nil"/>
              <w:left w:val="nil"/>
              <w:bottom w:val="single" w:sz="4" w:space="0" w:color="auto"/>
              <w:right w:val="single" w:sz="4" w:space="0" w:color="auto"/>
            </w:tcBorders>
            <w:shd w:val="clear" w:color="000000" w:fill="FFFFFF"/>
            <w:vAlign w:val="center"/>
            <w:hideMark/>
          </w:tcPr>
          <w:p w14:paraId="36FB2255"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r w:rsidRPr="002F1A46">
              <w:rPr>
                <w:rFonts w:ascii="Times New Roman" w:eastAsia="Times New Roman" w:hAnsi="Times New Roman" w:cs="Times New Roman"/>
                <w:color w:val="0D0D0D"/>
                <w:sz w:val="28"/>
                <w:szCs w:val="28"/>
              </w:rPr>
              <w:t>Заказчик</w:t>
            </w:r>
          </w:p>
        </w:tc>
        <w:tc>
          <w:tcPr>
            <w:tcW w:w="1904" w:type="dxa"/>
            <w:vMerge/>
            <w:tcBorders>
              <w:left w:val="single" w:sz="4" w:space="0" w:color="auto"/>
              <w:bottom w:val="single" w:sz="4" w:space="0" w:color="000000"/>
              <w:right w:val="single" w:sz="4" w:space="0" w:color="auto"/>
            </w:tcBorders>
            <w:vAlign w:val="center"/>
            <w:hideMark/>
          </w:tcPr>
          <w:p w14:paraId="5B60DFEF" w14:textId="77777777" w:rsidR="00FD3D84" w:rsidRPr="002F1A46" w:rsidRDefault="00FD3D84" w:rsidP="004756FE">
            <w:pPr>
              <w:spacing w:after="0" w:line="240" w:lineRule="auto"/>
              <w:jc w:val="both"/>
              <w:rPr>
                <w:rFonts w:ascii="Times New Roman" w:eastAsia="Times New Roman" w:hAnsi="Times New Roman" w:cs="Times New Roman"/>
                <w:color w:val="0D0D0D"/>
                <w:sz w:val="28"/>
                <w:szCs w:val="28"/>
              </w:rPr>
            </w:pPr>
          </w:p>
        </w:tc>
      </w:tr>
    </w:tbl>
    <w:p w14:paraId="7090B2C5" w14:textId="77777777" w:rsidR="00594757" w:rsidRPr="002F1A46" w:rsidRDefault="00594757" w:rsidP="004756FE">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p>
    <w:p w14:paraId="21DB040E"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Документацию выдать в 4-х экземплярах на бумажном носителе и в электронном виде, в </w:t>
      </w:r>
      <w:proofErr w:type="gramStart"/>
      <w:r w:rsidRPr="002F1A46">
        <w:rPr>
          <w:rFonts w:ascii="Times New Roman" w:eastAsia="Times New Roman" w:hAnsi="Times New Roman" w:cs="Times New Roman"/>
          <w:color w:val="000000"/>
          <w:sz w:val="28"/>
          <w:szCs w:val="28"/>
          <w:lang w:eastAsia="ru-RU" w:bidi="ru-RU"/>
        </w:rPr>
        <w:t>т.н.</w:t>
      </w:r>
      <w:proofErr w:type="gramEnd"/>
      <w:r w:rsidRPr="002F1A46">
        <w:rPr>
          <w:rFonts w:ascii="Times New Roman" w:eastAsia="Times New Roman" w:hAnsi="Times New Roman" w:cs="Times New Roman"/>
          <w:color w:val="000000"/>
          <w:sz w:val="28"/>
          <w:szCs w:val="28"/>
          <w:lang w:eastAsia="ru-RU" w:bidi="ru-RU"/>
        </w:rPr>
        <w:t xml:space="preserve"> 1 экз. </w:t>
      </w:r>
    </w:p>
    <w:p w14:paraId="6A374ECC"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 на бумажном носителе с подлинными подписями и печатями экспертов и уполномоченных органов. Документация в электронном виде должна быть в следующих форматах: планы, чертежи - * </w:t>
      </w:r>
      <w:r w:rsidRPr="002F1A46">
        <w:rPr>
          <w:rFonts w:ascii="Times New Roman" w:eastAsia="Times New Roman" w:hAnsi="Times New Roman" w:cs="Times New Roman"/>
          <w:color w:val="000000"/>
          <w:sz w:val="28"/>
          <w:szCs w:val="28"/>
          <w:lang w:val="en-US" w:bidi="en-US"/>
        </w:rPr>
        <w:t>pdf</w:t>
      </w:r>
      <w:r w:rsidRPr="002F1A46">
        <w:rPr>
          <w:rFonts w:ascii="Times New Roman" w:eastAsia="Times New Roman" w:hAnsi="Times New Roman" w:cs="Times New Roman"/>
          <w:color w:val="000000"/>
          <w:sz w:val="28"/>
          <w:szCs w:val="28"/>
          <w:lang w:bidi="en-US"/>
        </w:rPr>
        <w:t xml:space="preserve"> </w:t>
      </w:r>
      <w:r w:rsidRPr="002F1A46">
        <w:rPr>
          <w:rFonts w:ascii="Times New Roman" w:eastAsia="Times New Roman" w:hAnsi="Times New Roman" w:cs="Times New Roman"/>
          <w:color w:val="000000"/>
          <w:sz w:val="28"/>
          <w:szCs w:val="28"/>
          <w:lang w:eastAsia="ru-RU" w:bidi="ru-RU"/>
        </w:rPr>
        <w:t xml:space="preserve">и </w:t>
      </w:r>
      <w:r w:rsidRPr="002F1A46">
        <w:rPr>
          <w:rFonts w:ascii="Times New Roman" w:eastAsia="Times New Roman" w:hAnsi="Times New Roman" w:cs="Times New Roman"/>
          <w:color w:val="000000"/>
          <w:sz w:val="28"/>
          <w:szCs w:val="28"/>
          <w:lang w:bidi="en-US"/>
        </w:rPr>
        <w:t>*.</w:t>
      </w:r>
      <w:r w:rsidRPr="002F1A46">
        <w:rPr>
          <w:rFonts w:ascii="Times New Roman" w:eastAsia="Times New Roman" w:hAnsi="Times New Roman" w:cs="Times New Roman"/>
          <w:color w:val="000000"/>
          <w:sz w:val="28"/>
          <w:szCs w:val="28"/>
          <w:lang w:val="en-US" w:bidi="en-US"/>
        </w:rPr>
        <w:t>dwg</w:t>
      </w:r>
      <w:r w:rsidRPr="002F1A46">
        <w:rPr>
          <w:rFonts w:ascii="Times New Roman" w:eastAsia="Times New Roman" w:hAnsi="Times New Roman" w:cs="Times New Roman"/>
          <w:color w:val="000000"/>
          <w:sz w:val="28"/>
          <w:szCs w:val="28"/>
          <w:lang w:bidi="en-US"/>
        </w:rPr>
        <w:t>.</w:t>
      </w:r>
    </w:p>
    <w:p w14:paraId="66D6CD69"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color w:val="000000"/>
          <w:sz w:val="28"/>
          <w:szCs w:val="28"/>
          <w:lang w:eastAsia="ru-RU" w:bidi="ru-RU"/>
        </w:rPr>
        <w:t>- соблюдение персоналом Исполнителя пропускного режима, требований техники безопасности и распорядка, установленного на территории предприятия;</w:t>
      </w:r>
    </w:p>
    <w:p w14:paraId="59932529"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 неукоснительно соблюдать требования положения «Об организации производства работ подрядными (субподрядными) организациями», утвержденного приказам Председателя Совета директоров ТОО </w:t>
      </w:r>
      <w:r w:rsidRPr="002F1A46">
        <w:rPr>
          <w:rFonts w:ascii="Times New Roman" w:eastAsia="Times New Roman" w:hAnsi="Times New Roman" w:cs="Times New Roman"/>
          <w:color w:val="000000"/>
          <w:sz w:val="28"/>
          <w:szCs w:val="28"/>
          <w:lang w:bidi="en-US"/>
        </w:rPr>
        <w:t>«</w:t>
      </w:r>
      <w:proofErr w:type="spellStart"/>
      <w:r w:rsidRPr="002F1A46">
        <w:rPr>
          <w:rFonts w:ascii="Times New Roman" w:eastAsia="Times New Roman" w:hAnsi="Times New Roman" w:cs="Times New Roman"/>
          <w:color w:val="000000"/>
          <w:sz w:val="28"/>
          <w:szCs w:val="28"/>
          <w:lang w:val="en-US" w:bidi="en-US"/>
        </w:rPr>
        <w:t>Kazakhmys</w:t>
      </w:r>
      <w:proofErr w:type="spellEnd"/>
      <w:r w:rsidRPr="002F1A46">
        <w:rPr>
          <w:rFonts w:ascii="Times New Roman" w:eastAsia="Times New Roman" w:hAnsi="Times New Roman" w:cs="Times New Roman"/>
          <w:color w:val="000000"/>
          <w:sz w:val="28"/>
          <w:szCs w:val="28"/>
          <w:lang w:bidi="en-US"/>
        </w:rPr>
        <w:t xml:space="preserve"> </w:t>
      </w:r>
      <w:r w:rsidRPr="002F1A46">
        <w:rPr>
          <w:rFonts w:ascii="Times New Roman" w:eastAsia="Times New Roman" w:hAnsi="Times New Roman" w:cs="Times New Roman"/>
          <w:color w:val="000000"/>
          <w:sz w:val="28"/>
          <w:szCs w:val="28"/>
          <w:lang w:val="en-US" w:bidi="en-US"/>
        </w:rPr>
        <w:t>Holding</w:t>
      </w:r>
      <w:r w:rsidRPr="002F1A46">
        <w:rPr>
          <w:rFonts w:ascii="Times New Roman" w:eastAsia="Times New Roman" w:hAnsi="Times New Roman" w:cs="Times New Roman"/>
          <w:color w:val="000000"/>
          <w:sz w:val="28"/>
          <w:szCs w:val="28"/>
          <w:lang w:bidi="en-US"/>
        </w:rPr>
        <w:t xml:space="preserve"> </w:t>
      </w:r>
      <w:r w:rsidRPr="002F1A46">
        <w:rPr>
          <w:rFonts w:ascii="Times New Roman" w:eastAsia="Times New Roman" w:hAnsi="Times New Roman" w:cs="Times New Roman"/>
          <w:color w:val="000000"/>
          <w:sz w:val="28"/>
          <w:szCs w:val="28"/>
          <w:lang w:eastAsia="ru-RU" w:bidi="ru-RU"/>
        </w:rPr>
        <w:t>(Казахмыс Холдинг)» №01-КН/133-ПР от 25.08.2016 г.</w:t>
      </w:r>
    </w:p>
    <w:p w14:paraId="7D0584EF" w14:textId="77777777" w:rsidR="00A62E79" w:rsidRPr="002F1A46" w:rsidRDefault="00A62E79" w:rsidP="004756FE">
      <w:pPr>
        <w:widowControl w:val="0"/>
        <w:spacing w:after="0" w:line="240" w:lineRule="auto"/>
        <w:ind w:firstLine="700"/>
        <w:jc w:val="both"/>
        <w:rPr>
          <w:rFonts w:ascii="Times New Roman" w:eastAsia="Times New Roman" w:hAnsi="Times New Roman" w:cs="Times New Roman"/>
          <w:b/>
          <w:bCs/>
          <w:color w:val="000000"/>
          <w:sz w:val="28"/>
          <w:szCs w:val="28"/>
          <w:lang w:eastAsia="ru-RU" w:bidi="ru-RU"/>
        </w:rPr>
      </w:pPr>
    </w:p>
    <w:p w14:paraId="57C9CC5E" w14:textId="77777777" w:rsidR="00A62E79" w:rsidRPr="002F1A46" w:rsidRDefault="00664B7B" w:rsidP="004756FE">
      <w:pPr>
        <w:widowControl w:val="0"/>
        <w:spacing w:after="0" w:line="240" w:lineRule="auto"/>
        <w:ind w:firstLine="700"/>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b/>
          <w:bCs/>
          <w:color w:val="000000"/>
          <w:sz w:val="28"/>
          <w:szCs w:val="28"/>
          <w:lang w:eastAsia="ru-RU" w:bidi="ru-RU"/>
        </w:rPr>
        <w:t>Раздел 7. Требования к исполнителю (поставщику), и к персоналу исполнителя (поставщика) работ или услуг (с предоставлением подтверждающих документов):</w:t>
      </w:r>
    </w:p>
    <w:p w14:paraId="7C154EAD" w14:textId="77777777" w:rsidR="001F569C" w:rsidRPr="002F1A46" w:rsidRDefault="001F569C" w:rsidP="004756FE">
      <w:pPr>
        <w:widowControl w:val="0"/>
        <w:spacing w:after="0" w:line="240" w:lineRule="auto"/>
        <w:ind w:firstLine="700"/>
        <w:jc w:val="both"/>
        <w:rPr>
          <w:rFonts w:ascii="Times New Roman" w:eastAsia="Times New Roman" w:hAnsi="Times New Roman" w:cs="Times New Roman"/>
          <w:color w:val="000000"/>
          <w:sz w:val="28"/>
          <w:szCs w:val="28"/>
          <w:lang w:eastAsia="ru-RU" w:bidi="ru-RU"/>
        </w:rPr>
      </w:pPr>
      <w:bookmarkStart w:id="8" w:name="bookmark14"/>
      <w:r w:rsidRPr="002F1A46">
        <w:rPr>
          <w:rFonts w:ascii="Times New Roman" w:eastAsia="Times New Roman" w:hAnsi="Times New Roman" w:cs="Times New Roman"/>
          <w:color w:val="000000"/>
          <w:sz w:val="28"/>
          <w:szCs w:val="28"/>
          <w:lang w:eastAsia="ru-RU" w:bidi="ru-RU"/>
        </w:rPr>
        <w:t xml:space="preserve">Исполнитель принимает на себя обязательство выполнить исследовательскую работу по </w:t>
      </w:r>
      <w:r w:rsidRPr="002F1A46">
        <w:rPr>
          <w:rFonts w:ascii="Times New Roman" w:eastAsia="Arial Unicode MS" w:hAnsi="Times New Roman" w:cs="Times New Roman"/>
          <w:color w:val="000000"/>
          <w:sz w:val="28"/>
          <w:szCs w:val="28"/>
          <w:lang w:eastAsia="ru-RU" w:bidi="ru-RU"/>
        </w:rPr>
        <w:t>разработке методологии предиктивной аналитики и цифровой диагностики профессиональных заболеваний у работников, занятых в добыче полиметаллических руд</w:t>
      </w:r>
      <w:r w:rsidRPr="002F1A46">
        <w:rPr>
          <w:rFonts w:ascii="Times New Roman" w:eastAsia="Times New Roman" w:hAnsi="Times New Roman" w:cs="Times New Roman"/>
          <w:color w:val="000000"/>
          <w:sz w:val="28"/>
          <w:szCs w:val="28"/>
          <w:lang w:eastAsia="ru-RU" w:bidi="ru-RU"/>
        </w:rPr>
        <w:t>.</w:t>
      </w:r>
    </w:p>
    <w:p w14:paraId="58782AD9" w14:textId="5C08EFAB" w:rsidR="001F569C" w:rsidRPr="002F1A46" w:rsidRDefault="001F569C" w:rsidP="004756FE">
      <w:pPr>
        <w:widowControl w:val="0"/>
        <w:spacing w:after="0" w:line="240" w:lineRule="auto"/>
        <w:ind w:firstLine="700"/>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К Исполнителю </w:t>
      </w:r>
      <w:r w:rsidR="00AE6338">
        <w:rPr>
          <w:rFonts w:ascii="Times New Roman" w:eastAsia="Times New Roman" w:hAnsi="Times New Roman" w:cs="Times New Roman"/>
          <w:color w:val="000000"/>
          <w:sz w:val="28"/>
          <w:szCs w:val="28"/>
          <w:lang w:eastAsia="ru-RU" w:bidi="ru-RU"/>
        </w:rPr>
        <w:t>НИОКР</w:t>
      </w:r>
      <w:r w:rsidRPr="002F1A46">
        <w:rPr>
          <w:rFonts w:ascii="Times New Roman" w:eastAsia="Times New Roman" w:hAnsi="Times New Roman" w:cs="Times New Roman"/>
          <w:color w:val="000000"/>
          <w:sz w:val="28"/>
          <w:szCs w:val="28"/>
          <w:lang w:eastAsia="ru-RU" w:bidi="ru-RU"/>
        </w:rPr>
        <w:t xml:space="preserve"> и привлекаемым им специалистам устанавливаются следующие основные требования (подтверждаются предоставлением соответствующих документов):</w:t>
      </w:r>
    </w:p>
    <w:p w14:paraId="1510A52B" w14:textId="5CEB5044" w:rsidR="001F569C" w:rsidRPr="002F1A46" w:rsidRDefault="001F569C" w:rsidP="004756FE">
      <w:pPr>
        <w:pStyle w:val="af8"/>
        <w:widowControl w:val="0"/>
        <w:numPr>
          <w:ilvl w:val="0"/>
          <w:numId w:val="17"/>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Аккредитация в качестве субъекта научной и/или научно-технической деятельности. Исполнитель должен быть аккредитован в МОН РК в качестве субъекта научной и (или) научно-технической деятельности (СНТД). Подтверждением является действующее свидетельство (сертификат) об аккредитации в качестве СНТД. Наличие аккредитации обязательно для проведения официальной </w:t>
      </w:r>
      <w:r w:rsidR="00AE6338">
        <w:rPr>
          <w:rFonts w:ascii="Times New Roman" w:eastAsia="Times New Roman" w:hAnsi="Times New Roman" w:cs="Times New Roman"/>
          <w:color w:val="000000"/>
          <w:sz w:val="28"/>
          <w:szCs w:val="28"/>
          <w:lang w:eastAsia="ru-RU" w:bidi="ru-RU"/>
        </w:rPr>
        <w:t>НИОКР</w:t>
      </w:r>
      <w:r w:rsidRPr="002F1A46">
        <w:rPr>
          <w:rFonts w:ascii="Times New Roman" w:eastAsia="Times New Roman" w:hAnsi="Times New Roman" w:cs="Times New Roman"/>
          <w:color w:val="000000"/>
          <w:sz w:val="28"/>
          <w:szCs w:val="28"/>
          <w:lang w:eastAsia="ru-RU" w:bidi="ru-RU"/>
        </w:rPr>
        <w:t>, согласно требованиям Закона РК «О науке».</w:t>
      </w:r>
    </w:p>
    <w:p w14:paraId="3A9D3066" w14:textId="77777777" w:rsidR="001F569C" w:rsidRPr="002F1A46" w:rsidRDefault="001F569C" w:rsidP="004756FE">
      <w:pPr>
        <w:pStyle w:val="af8"/>
        <w:widowControl w:val="0"/>
        <w:numPr>
          <w:ilvl w:val="0"/>
          <w:numId w:val="17"/>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Квалификация и состав персонала. Исполнитель должен обладать квалифицированным персоналом, способным выполнить заявленные работы. В штате Исполнителя (или привлеченных на договорной основе) должны быть: инженерно-технические работники с опытом внедрения электронных (ИТ) систем и обслуживания медицинского оборудования; по меньшей мере один медицинский специалист-консультант (например, врач-профпатолог либо терапевт) для методической поддержки и экспертной оценки медицинской части проекта; специалист по анализу данных/машинному обучению (Data Scientist) и специалист по информационной безопасности для соответствующих задач. Квалификация ключевых специалистов подтверждается резюме, дипломами и сертификатами, а также при необходимости наличием допусков (например, свидетельства о повышении квалификации, сертификаты по ИБ и </w:t>
      </w:r>
      <w:proofErr w:type="gramStart"/>
      <w:r w:rsidRPr="002F1A46">
        <w:rPr>
          <w:rFonts w:ascii="Times New Roman" w:eastAsia="Times New Roman" w:hAnsi="Times New Roman" w:cs="Times New Roman"/>
          <w:color w:val="000000"/>
          <w:sz w:val="28"/>
          <w:szCs w:val="28"/>
          <w:lang w:eastAsia="ru-RU" w:bidi="ru-RU"/>
        </w:rPr>
        <w:t>т.д.</w:t>
      </w:r>
      <w:proofErr w:type="gramEnd"/>
      <w:r w:rsidRPr="002F1A46">
        <w:rPr>
          <w:rFonts w:ascii="Times New Roman" w:eastAsia="Times New Roman" w:hAnsi="Times New Roman" w:cs="Times New Roman"/>
          <w:color w:val="000000"/>
          <w:sz w:val="28"/>
          <w:szCs w:val="28"/>
          <w:lang w:eastAsia="ru-RU" w:bidi="ru-RU"/>
        </w:rPr>
        <w:t>). По требованию Заказчика Исполнитель предоставляет документы, подтверждающие квалификацию и опыт специалистов.</w:t>
      </w:r>
    </w:p>
    <w:p w14:paraId="3B56815C" w14:textId="77777777" w:rsidR="001F569C" w:rsidRPr="002F1A46" w:rsidRDefault="001F569C" w:rsidP="004756FE">
      <w:pPr>
        <w:pStyle w:val="af8"/>
        <w:widowControl w:val="0"/>
        <w:numPr>
          <w:ilvl w:val="0"/>
          <w:numId w:val="17"/>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Опыт выполнения аналогичных проектов. Желательно, чтобы Исполнитель имел опыт успешной реализации проектов в смежных областях: цифровизация в здравоохранении, системы </w:t>
      </w:r>
      <w:proofErr w:type="spellStart"/>
      <w:r w:rsidRPr="002F1A46">
        <w:rPr>
          <w:rFonts w:ascii="Times New Roman" w:eastAsia="Times New Roman" w:hAnsi="Times New Roman" w:cs="Times New Roman"/>
          <w:color w:val="000000"/>
          <w:sz w:val="28"/>
          <w:szCs w:val="28"/>
          <w:lang w:eastAsia="ru-RU" w:bidi="ru-RU"/>
        </w:rPr>
        <w:t>предсменных</w:t>
      </w:r>
      <w:proofErr w:type="spellEnd"/>
      <w:r w:rsidRPr="002F1A46">
        <w:rPr>
          <w:rFonts w:ascii="Times New Roman" w:eastAsia="Times New Roman" w:hAnsi="Times New Roman" w:cs="Times New Roman"/>
          <w:color w:val="000000"/>
          <w:sz w:val="28"/>
          <w:szCs w:val="28"/>
          <w:lang w:eastAsia="ru-RU" w:bidi="ru-RU"/>
        </w:rPr>
        <w:t xml:space="preserve"> медосмотров или контроля здоровья работников, предиктивная аналитика в медицине, внедрение информационных систем на промышленных предприятиях. Наличие опыта подтверждается списком выполненных проектов, отзывами (рекомендательными письмами) заказчиков, актами внедрения или иными документами.</w:t>
      </w:r>
    </w:p>
    <w:p w14:paraId="00AD8B21" w14:textId="6460A3F4" w:rsidR="001F569C" w:rsidRDefault="001F569C" w:rsidP="004756FE">
      <w:pPr>
        <w:pStyle w:val="af8"/>
        <w:widowControl w:val="0"/>
        <w:numPr>
          <w:ilvl w:val="0"/>
          <w:numId w:val="17"/>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Материально-техническая база. Исполнитель должен располагать материально-техническими ресурсами, необходимыми для выполнения проекта: современным компьютерным оборудованием и программным обеспечением для разработки, сбора и анализа данных; при необходимости – лабораторным и измерительным оборудованием для экспериментальных работ; производственной базой для сборки или модификации АСМО. Наличие собственной или партнерской производственной площадки для оперативной адаптации и обслуживания оборудования будет преимуществом.</w:t>
      </w:r>
    </w:p>
    <w:p w14:paraId="113A939C" w14:textId="77777777" w:rsidR="00614E5E" w:rsidRPr="002F1A46" w:rsidRDefault="00614E5E" w:rsidP="004756FE">
      <w:pPr>
        <w:pStyle w:val="af8"/>
        <w:widowControl w:val="0"/>
        <w:spacing w:after="0" w:line="240" w:lineRule="auto"/>
        <w:ind w:left="709"/>
        <w:jc w:val="both"/>
        <w:rPr>
          <w:rFonts w:ascii="Times New Roman" w:eastAsia="Times New Roman" w:hAnsi="Times New Roman" w:cs="Times New Roman"/>
          <w:color w:val="000000"/>
          <w:sz w:val="28"/>
          <w:szCs w:val="28"/>
          <w:lang w:eastAsia="ru-RU" w:bidi="ru-RU"/>
        </w:rPr>
      </w:pPr>
    </w:p>
    <w:p w14:paraId="194DAA80" w14:textId="77777777" w:rsidR="00A62E79" w:rsidRPr="002F1A46" w:rsidRDefault="00A62E79" w:rsidP="004756FE">
      <w:pPr>
        <w:widowControl w:val="0"/>
        <w:tabs>
          <w:tab w:val="left" w:pos="889"/>
        </w:tabs>
        <w:spacing w:after="0" w:line="240" w:lineRule="auto"/>
        <w:jc w:val="both"/>
        <w:rPr>
          <w:rFonts w:ascii="Times New Roman" w:eastAsia="Times New Roman" w:hAnsi="Times New Roman" w:cs="Times New Roman"/>
          <w:sz w:val="28"/>
          <w:szCs w:val="28"/>
          <w:lang w:eastAsia="ru-RU" w:bidi="ru-RU"/>
        </w:rPr>
      </w:pPr>
    </w:p>
    <w:p w14:paraId="5392BCC7" w14:textId="77777777" w:rsidR="00A62E79" w:rsidRPr="002F1A46" w:rsidRDefault="00664B7B" w:rsidP="004756FE">
      <w:pPr>
        <w:widowControl w:val="0"/>
        <w:tabs>
          <w:tab w:val="left" w:pos="889"/>
        </w:tabs>
        <w:spacing w:after="0" w:line="240" w:lineRule="auto"/>
        <w:ind w:firstLine="737"/>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b/>
          <w:bCs/>
          <w:color w:val="000000"/>
          <w:sz w:val="28"/>
          <w:szCs w:val="28"/>
          <w:lang w:eastAsia="ru-RU" w:bidi="ru-RU"/>
        </w:rPr>
        <w:t xml:space="preserve">Раздел 8. Требуемый процент доли по </w:t>
      </w:r>
      <w:proofErr w:type="spellStart"/>
      <w:r w:rsidRPr="002F1A46">
        <w:rPr>
          <w:rFonts w:ascii="Times New Roman" w:eastAsia="Times New Roman" w:hAnsi="Times New Roman" w:cs="Times New Roman"/>
          <w:b/>
          <w:bCs/>
          <w:color w:val="000000"/>
          <w:sz w:val="28"/>
          <w:szCs w:val="28"/>
          <w:lang w:eastAsia="ru-RU" w:bidi="ru-RU"/>
        </w:rPr>
        <w:t>внутристрановой</w:t>
      </w:r>
      <w:proofErr w:type="spellEnd"/>
      <w:r w:rsidRPr="002F1A46">
        <w:rPr>
          <w:rFonts w:ascii="Times New Roman" w:eastAsia="Times New Roman" w:hAnsi="Times New Roman" w:cs="Times New Roman"/>
          <w:b/>
          <w:bCs/>
          <w:color w:val="000000"/>
          <w:sz w:val="28"/>
          <w:szCs w:val="28"/>
          <w:lang w:eastAsia="ru-RU" w:bidi="ru-RU"/>
        </w:rPr>
        <w:t xml:space="preserve"> ценности в закупаемых работах или услугах</w:t>
      </w:r>
      <w:bookmarkEnd w:id="8"/>
    </w:p>
    <w:p w14:paraId="3F60F4B0" w14:textId="77777777" w:rsidR="00A62E79" w:rsidRPr="002F1A46" w:rsidRDefault="00664B7B" w:rsidP="004756FE">
      <w:pPr>
        <w:widowControl w:val="0"/>
        <w:tabs>
          <w:tab w:val="left" w:pos="889"/>
        </w:tabs>
        <w:spacing w:after="0" w:line="240" w:lineRule="auto"/>
        <w:ind w:firstLine="737"/>
        <w:jc w:val="both"/>
        <w:rPr>
          <w:rFonts w:ascii="Times New Roman" w:eastAsia="Times New Roman" w:hAnsi="Times New Roman" w:cs="Times New Roman"/>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 закупаемые услуги по </w:t>
      </w:r>
      <w:proofErr w:type="spellStart"/>
      <w:r w:rsidRPr="002F1A46">
        <w:rPr>
          <w:rFonts w:ascii="Times New Roman" w:eastAsia="Times New Roman" w:hAnsi="Times New Roman" w:cs="Times New Roman"/>
          <w:color w:val="000000"/>
          <w:sz w:val="28"/>
          <w:szCs w:val="28"/>
          <w:lang w:eastAsia="ru-RU" w:bidi="ru-RU"/>
        </w:rPr>
        <w:t>внутристрановой</w:t>
      </w:r>
      <w:proofErr w:type="spellEnd"/>
      <w:r w:rsidRPr="002F1A46">
        <w:rPr>
          <w:rFonts w:ascii="Times New Roman" w:eastAsia="Times New Roman" w:hAnsi="Times New Roman" w:cs="Times New Roman"/>
          <w:color w:val="000000"/>
          <w:sz w:val="28"/>
          <w:szCs w:val="28"/>
          <w:lang w:eastAsia="ru-RU" w:bidi="ru-RU"/>
        </w:rPr>
        <w:t xml:space="preserve"> ценности должны быть не менее 100%</w:t>
      </w:r>
    </w:p>
    <w:p w14:paraId="0597C7FA" w14:textId="04EEE3C8" w:rsidR="00A22EA0" w:rsidRDefault="00664B7B" w:rsidP="004756FE">
      <w:pPr>
        <w:widowControl w:val="0"/>
        <w:spacing w:after="0" w:line="240" w:lineRule="auto"/>
        <w:ind w:firstLine="737"/>
        <w:jc w:val="both"/>
        <w:rPr>
          <w:rFonts w:ascii="Times New Roman" w:eastAsia="Times New Roman" w:hAnsi="Times New Roman" w:cs="Times New Roman"/>
          <w:color w:val="000000"/>
          <w:sz w:val="28"/>
          <w:szCs w:val="28"/>
          <w:lang w:eastAsia="ru-RU" w:bidi="ru-RU"/>
        </w:rPr>
      </w:pPr>
      <w:r w:rsidRPr="002F1A46">
        <w:rPr>
          <w:rFonts w:ascii="Times New Roman" w:eastAsia="Times New Roman" w:hAnsi="Times New Roman" w:cs="Times New Roman"/>
          <w:color w:val="000000"/>
          <w:sz w:val="28"/>
          <w:szCs w:val="28"/>
          <w:lang w:eastAsia="ru-RU" w:bidi="ru-RU"/>
        </w:rPr>
        <w:t xml:space="preserve">До предоставления акта выполненных работ исполнитель обязан предоставить расчет по </w:t>
      </w:r>
      <w:proofErr w:type="spellStart"/>
      <w:r w:rsidRPr="002F1A46">
        <w:rPr>
          <w:rFonts w:ascii="Times New Roman" w:eastAsia="Times New Roman" w:hAnsi="Times New Roman" w:cs="Times New Roman"/>
          <w:color w:val="000000"/>
          <w:sz w:val="28"/>
          <w:szCs w:val="28"/>
          <w:lang w:eastAsia="ru-RU" w:bidi="ru-RU"/>
        </w:rPr>
        <w:t>внутристрановой</w:t>
      </w:r>
      <w:proofErr w:type="spellEnd"/>
      <w:r w:rsidRPr="002F1A46">
        <w:rPr>
          <w:rFonts w:ascii="Times New Roman" w:eastAsia="Times New Roman" w:hAnsi="Times New Roman" w:cs="Times New Roman"/>
          <w:color w:val="000000"/>
          <w:sz w:val="28"/>
          <w:szCs w:val="28"/>
          <w:lang w:eastAsia="ru-RU" w:bidi="ru-RU"/>
        </w:rPr>
        <w:t xml:space="preserve"> ценности в выполненных работах.</w:t>
      </w:r>
    </w:p>
    <w:p w14:paraId="17CA7043" w14:textId="77777777" w:rsidR="00A22EA0" w:rsidRPr="00397CF5" w:rsidRDefault="00A22EA0" w:rsidP="004756FE">
      <w:pPr>
        <w:jc w:val="both"/>
        <w:rPr>
          <w:rFonts w:ascii="Times New Roman" w:hAnsi="Times New Roman" w:cs="Times New Roman"/>
          <w:sz w:val="28"/>
          <w:szCs w:val="28"/>
        </w:rPr>
      </w:pPr>
    </w:p>
    <w:p w14:paraId="4A143981" w14:textId="77777777" w:rsidR="00A62E79" w:rsidRPr="002F1A46" w:rsidRDefault="00A62E79" w:rsidP="004756FE">
      <w:pPr>
        <w:widowControl w:val="0"/>
        <w:spacing w:after="0" w:line="240" w:lineRule="auto"/>
        <w:ind w:firstLine="737"/>
        <w:jc w:val="both"/>
        <w:rPr>
          <w:rFonts w:ascii="Times New Roman" w:eastAsia="Times New Roman" w:hAnsi="Times New Roman" w:cs="Times New Roman"/>
          <w:sz w:val="28"/>
          <w:szCs w:val="28"/>
          <w:lang w:eastAsia="ru-RU" w:bidi="ru-RU"/>
        </w:rPr>
      </w:pPr>
    </w:p>
    <w:p w14:paraId="2ADF729A" w14:textId="77777777" w:rsidR="00A62E79" w:rsidRPr="002F1A46" w:rsidRDefault="00A62E79" w:rsidP="004756FE">
      <w:pPr>
        <w:spacing w:after="0" w:line="240" w:lineRule="auto"/>
        <w:jc w:val="both"/>
        <w:rPr>
          <w:rFonts w:ascii="Times New Roman" w:eastAsia="Calibri" w:hAnsi="Times New Roman" w:cs="Times New Roman"/>
          <w:sz w:val="28"/>
          <w:szCs w:val="28"/>
        </w:rPr>
      </w:pPr>
    </w:p>
    <w:p w14:paraId="593C3AF0" w14:textId="77777777" w:rsidR="00A62E79" w:rsidRPr="002F1A46" w:rsidRDefault="00A62E79" w:rsidP="004756FE">
      <w:pPr>
        <w:spacing w:after="0" w:line="240" w:lineRule="auto"/>
        <w:jc w:val="both"/>
        <w:rPr>
          <w:rFonts w:ascii="Times New Roman" w:eastAsia="Calibri" w:hAnsi="Times New Roman" w:cs="Times New Roman"/>
          <w:sz w:val="28"/>
          <w:szCs w:val="28"/>
        </w:rPr>
      </w:pPr>
    </w:p>
    <w:p w14:paraId="76ADDD7B" w14:textId="77777777" w:rsidR="00A62E79" w:rsidRPr="002F1A46" w:rsidRDefault="00A62E79" w:rsidP="004756FE">
      <w:pPr>
        <w:spacing w:after="0" w:line="240" w:lineRule="auto"/>
        <w:jc w:val="both"/>
        <w:rPr>
          <w:rFonts w:ascii="Times New Roman" w:eastAsia="Calibri" w:hAnsi="Times New Roman" w:cs="Times New Roman"/>
          <w:sz w:val="28"/>
          <w:szCs w:val="28"/>
        </w:rPr>
      </w:pPr>
      <w:bookmarkStart w:id="9" w:name="_Hlk170127695"/>
      <w:bookmarkStart w:id="10" w:name="_Hlk31201419"/>
      <w:bookmarkStart w:id="11" w:name="_Hlk31368865"/>
      <w:bookmarkStart w:id="12" w:name="_Hlk33614647"/>
      <w:bookmarkStart w:id="13" w:name="_Hlk33701104"/>
      <w:bookmarkStart w:id="14" w:name="_Hlk40714865"/>
      <w:bookmarkStart w:id="15" w:name="_Hlk39674618"/>
      <w:bookmarkStart w:id="16" w:name="_Hlk36720806"/>
      <w:bookmarkStart w:id="17" w:name="_Hlk47625371"/>
      <w:bookmarkStart w:id="18" w:name="_Hlk67056395"/>
      <w:bookmarkStart w:id="19" w:name="_Hlk66973383"/>
      <w:bookmarkStart w:id="20" w:name="_Hlk63325655"/>
      <w:bookmarkEnd w:id="9"/>
      <w:bookmarkEnd w:id="10"/>
      <w:bookmarkEnd w:id="11"/>
      <w:bookmarkEnd w:id="12"/>
      <w:bookmarkEnd w:id="13"/>
      <w:bookmarkEnd w:id="14"/>
      <w:bookmarkEnd w:id="15"/>
      <w:bookmarkEnd w:id="16"/>
      <w:bookmarkEnd w:id="17"/>
      <w:bookmarkEnd w:id="18"/>
      <w:bookmarkEnd w:id="19"/>
      <w:bookmarkEnd w:id="20"/>
    </w:p>
    <w:p w14:paraId="07169ECA" w14:textId="77777777" w:rsidR="00A62E79" w:rsidRPr="002F1A46" w:rsidRDefault="00A62E79" w:rsidP="004756FE">
      <w:pPr>
        <w:pStyle w:val="Default"/>
        <w:jc w:val="both"/>
        <w:rPr>
          <w:rFonts w:ascii="Times New Roman" w:hAnsi="Times New Roman" w:cs="Times New Roman"/>
          <w:b/>
          <w:sz w:val="28"/>
          <w:szCs w:val="28"/>
          <w:lang w:val="kk-KZ"/>
        </w:rPr>
      </w:pPr>
    </w:p>
    <w:sectPr w:rsidR="00A62E79" w:rsidRPr="002F1A46" w:rsidSect="00614E5E">
      <w:headerReference w:type="default" r:id="rId8"/>
      <w:footerReference w:type="default" r:id="rId9"/>
      <w:footerReference w:type="first" r:id="rId10"/>
      <w:pgSz w:w="11906" w:h="16838"/>
      <w:pgMar w:top="1729" w:right="851" w:bottom="1134" w:left="1701" w:header="227" w:footer="22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AA6E" w14:textId="77777777" w:rsidR="00AD31AE" w:rsidRDefault="00AD31AE">
      <w:pPr>
        <w:spacing w:after="0" w:line="240" w:lineRule="auto"/>
      </w:pPr>
      <w:r>
        <w:separator/>
      </w:r>
    </w:p>
  </w:endnote>
  <w:endnote w:type="continuationSeparator" w:id="0">
    <w:p w14:paraId="53203D33" w14:textId="77777777" w:rsidR="00AD31AE" w:rsidRDefault="00AD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W1)">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1BC6" w14:textId="77777777" w:rsidR="00A62E79" w:rsidRDefault="00A62E79">
    <w:pPr>
      <w:pStyle w:val="a4"/>
      <w:spacing w:after="0" w:line="240" w:lineRule="auto"/>
      <w:jc w:val="right"/>
    </w:pPr>
  </w:p>
  <w:p w14:paraId="0FE25BE4" w14:textId="77777777" w:rsidR="00A62E79" w:rsidRDefault="00A62E7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829" w14:textId="77777777" w:rsidR="00A62E79" w:rsidRDefault="00A62E79">
    <w:pPr>
      <w:pStyle w:val="a4"/>
      <w:spacing w:after="0" w:line="240" w:lineRule="auto"/>
      <w:jc w:val="right"/>
    </w:pPr>
  </w:p>
  <w:p w14:paraId="4B838EB6" w14:textId="77777777" w:rsidR="00A62E79" w:rsidRDefault="00A62E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3823" w14:textId="77777777" w:rsidR="00AD31AE" w:rsidRDefault="00AD31AE">
      <w:pPr>
        <w:spacing w:after="0" w:line="240" w:lineRule="auto"/>
      </w:pPr>
      <w:r>
        <w:separator/>
      </w:r>
    </w:p>
  </w:footnote>
  <w:footnote w:type="continuationSeparator" w:id="0">
    <w:p w14:paraId="2BD4BECD" w14:textId="77777777" w:rsidR="00AD31AE" w:rsidRDefault="00AD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4"/>
      <w:tblW w:w="10144" w:type="dxa"/>
      <w:tblInd w:w="-829" w:type="dxa"/>
      <w:tblLayout w:type="fixed"/>
      <w:tblLook w:val="04A0" w:firstRow="1" w:lastRow="0" w:firstColumn="1" w:lastColumn="0" w:noHBand="0" w:noVBand="1"/>
    </w:tblPr>
    <w:tblGrid>
      <w:gridCol w:w="1980"/>
      <w:gridCol w:w="6871"/>
      <w:gridCol w:w="1293"/>
    </w:tblGrid>
    <w:tr w:rsidR="002F1A46" w:rsidRPr="00EC55A4" w14:paraId="3080EF5A" w14:textId="77777777" w:rsidTr="00614E5E">
      <w:trPr>
        <w:trHeight w:val="274"/>
      </w:trPr>
      <w:tc>
        <w:tcPr>
          <w:tcW w:w="1980" w:type="dxa"/>
        </w:tcPr>
        <w:p w14:paraId="6C800295" w14:textId="77777777" w:rsidR="002F1A46" w:rsidRPr="00EC55A4" w:rsidRDefault="002F1A46" w:rsidP="002F1A46">
          <w:pPr>
            <w:jc w:val="center"/>
            <w:rPr>
              <w:rFonts w:ascii="Times New Roman" w:eastAsia="Times New Roman" w:hAnsi="Times New Roman" w:cs="Times New Roman"/>
              <w:sz w:val="24"/>
              <w:szCs w:val="24"/>
            </w:rPr>
          </w:pPr>
          <w:r w:rsidRPr="00EC55A4">
            <w:rPr>
              <w:rFonts w:ascii="Times New Roman" w:eastAsia="Times New Roman" w:hAnsi="Times New Roman" w:cs="Times New Roman"/>
              <w:noProof/>
              <w:sz w:val="24"/>
              <w:szCs w:val="24"/>
            </w:rPr>
            <w:drawing>
              <wp:inline distT="0" distB="0" distL="0" distR="0" wp14:anchorId="5D6B1993" wp14:editId="70C0F9FC">
                <wp:extent cx="1351925" cy="680799"/>
                <wp:effectExtent l="0" t="0" r="63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3.bmp"/>
                        <pic:cNvPicPr/>
                      </pic:nvPicPr>
                      <pic:blipFill rotWithShape="1">
                        <a:blip r:embed="rId1" cstate="print">
                          <a:extLst>
                            <a:ext uri="{28A0092B-C50C-407E-A947-70E740481C1C}">
                              <a14:useLocalDpi xmlns:a14="http://schemas.microsoft.com/office/drawing/2010/main" val="0"/>
                            </a:ext>
                          </a:extLst>
                        </a:blip>
                        <a:srcRect l="-1575" r="84861" b="87374"/>
                        <a:stretch/>
                      </pic:blipFill>
                      <pic:spPr bwMode="auto">
                        <a:xfrm>
                          <a:off x="0" y="0"/>
                          <a:ext cx="1351709" cy="680690"/>
                        </a:xfrm>
                        <a:prstGeom prst="rect">
                          <a:avLst/>
                        </a:prstGeom>
                        <a:ln>
                          <a:noFill/>
                        </a:ln>
                        <a:extLst>
                          <a:ext uri="{53640926-AAD7-44D8-BBD7-CCE9431645EC}">
                            <a14:shadowObscured xmlns:a14="http://schemas.microsoft.com/office/drawing/2010/main"/>
                          </a:ext>
                        </a:extLst>
                      </pic:spPr>
                    </pic:pic>
                  </a:graphicData>
                </a:graphic>
              </wp:inline>
            </w:drawing>
          </w:r>
        </w:p>
      </w:tc>
      <w:tc>
        <w:tcPr>
          <w:tcW w:w="6871" w:type="dxa"/>
          <w:vAlign w:val="center"/>
        </w:tcPr>
        <w:p w14:paraId="05EFF994" w14:textId="77777777" w:rsidR="002F1A46" w:rsidRDefault="002F1A46" w:rsidP="002F1A46">
          <w:pPr>
            <w:jc w:val="center"/>
            <w:rPr>
              <w:rFonts w:ascii="Times New Roman" w:eastAsia="Times New Roman" w:hAnsi="Times New Roman" w:cs="Times New Roman"/>
              <w:b/>
              <w:szCs w:val="24"/>
            </w:rPr>
          </w:pPr>
          <w:r w:rsidRPr="00080A38">
            <w:rPr>
              <w:rFonts w:ascii="Times New Roman" w:eastAsia="Times New Roman" w:hAnsi="Times New Roman" w:cs="Times New Roman"/>
              <w:b/>
              <w:szCs w:val="24"/>
            </w:rPr>
            <w:t>ТЕХНИЧЕСКАЯ СПЕЦИФИКАЦИЯ</w:t>
          </w:r>
        </w:p>
        <w:p w14:paraId="4224BAA4" w14:textId="634A5C1F" w:rsidR="002F1A46" w:rsidRPr="002758F9" w:rsidRDefault="002F1A46" w:rsidP="00614E5E">
          <w:pPr>
            <w:jc w:val="center"/>
            <w:rPr>
              <w:rFonts w:ascii="Times New Roman" w:hAnsi="Times New Roman" w:cs="Times New Roman"/>
            </w:rPr>
          </w:pPr>
          <w:r w:rsidRPr="009041D4">
            <w:rPr>
              <w:rFonts w:ascii="Times New Roman" w:eastAsia="Calibri" w:hAnsi="Times New Roman" w:cs="Times New Roman"/>
              <w:szCs w:val="28"/>
            </w:rPr>
            <w:t xml:space="preserve">на услуги по выполнению </w:t>
          </w:r>
          <w:r w:rsidR="00614E5E" w:rsidRPr="00614E5E">
            <w:rPr>
              <w:rFonts w:ascii="Times New Roman" w:eastAsia="Calibri" w:hAnsi="Times New Roman" w:cs="Times New Roman"/>
              <w:szCs w:val="28"/>
            </w:rPr>
            <w:t>проведения исследовательской работы</w:t>
          </w:r>
          <w:r w:rsidR="00614E5E">
            <w:rPr>
              <w:rFonts w:ascii="Times New Roman" w:eastAsia="Calibri" w:hAnsi="Times New Roman" w:cs="Times New Roman"/>
              <w:szCs w:val="28"/>
            </w:rPr>
            <w:t xml:space="preserve"> </w:t>
          </w:r>
          <w:r w:rsidRPr="009041D4">
            <w:rPr>
              <w:rFonts w:ascii="Times New Roman" w:eastAsia="Calibri" w:hAnsi="Times New Roman" w:cs="Times New Roman"/>
              <w:szCs w:val="28"/>
            </w:rPr>
            <w:t>«</w:t>
          </w:r>
          <w:r w:rsidR="00614E5E" w:rsidRPr="00614E5E">
            <w:rPr>
              <w:rFonts w:ascii="Times New Roman" w:eastAsia="Arial Unicode MS" w:hAnsi="Times New Roman" w:cs="Times New Roman"/>
              <w:color w:val="000000"/>
              <w:lang w:bidi="ru-RU"/>
            </w:rPr>
            <w:t>Разработка методологии предиктивной аналитики и цифровой диагностики профессиональных заболеваний у работников, занятых в добыче полиметаллических руд</w:t>
          </w:r>
          <w:r w:rsidRPr="009041D4">
            <w:rPr>
              <w:rFonts w:ascii="Times New Roman" w:eastAsia="Calibri" w:hAnsi="Times New Roman" w:cs="Times New Roman"/>
              <w:szCs w:val="28"/>
            </w:rPr>
            <w:t>»</w:t>
          </w:r>
        </w:p>
      </w:tc>
      <w:tc>
        <w:tcPr>
          <w:tcW w:w="1293" w:type="dxa"/>
          <w:vAlign w:val="center"/>
        </w:tcPr>
        <w:sdt>
          <w:sdtPr>
            <w:rPr>
              <w:rFonts w:ascii="Times New Roman" w:eastAsia="Times New Roman" w:hAnsi="Times New Roman" w:cs="Times New Roman"/>
            </w:rPr>
            <w:id w:val="-1274780869"/>
            <w:docPartObj>
              <w:docPartGallery w:val="Page Numbers (Top of Page)"/>
              <w:docPartUnique/>
            </w:docPartObj>
          </w:sdtPr>
          <w:sdtEndPr/>
          <w:sdtContent>
            <w:p w14:paraId="1618F6E1" w14:textId="01E9BF0B" w:rsidR="002F1A46" w:rsidRDefault="002F1A46" w:rsidP="002F1A46">
              <w:pPr>
                <w:jc w:val="center"/>
                <w:rPr>
                  <w:rFonts w:ascii="Times New Roman" w:eastAsia="Times New Roman" w:hAnsi="Times New Roman" w:cs="Times New Roman"/>
                </w:rPr>
              </w:pPr>
              <w:r w:rsidRPr="00EC55A4">
                <w:rPr>
                  <w:rFonts w:ascii="Times New Roman" w:eastAsia="Times New Roman" w:hAnsi="Times New Roman" w:cs="Times New Roman"/>
                </w:rPr>
                <w:t xml:space="preserve">Страница </w:t>
              </w:r>
              <w:r w:rsidRPr="00EC55A4">
                <w:rPr>
                  <w:rFonts w:ascii="Times New Roman" w:eastAsia="Times New Roman" w:hAnsi="Times New Roman" w:cs="Times New Roman"/>
                  <w:b/>
                </w:rPr>
                <w:fldChar w:fldCharType="begin"/>
              </w:r>
              <w:r w:rsidRPr="00EC55A4">
                <w:rPr>
                  <w:rFonts w:ascii="Times New Roman" w:eastAsia="Times New Roman" w:hAnsi="Times New Roman" w:cs="Times New Roman"/>
                  <w:b/>
                </w:rPr>
                <w:instrText>PAGE</w:instrText>
              </w:r>
              <w:r w:rsidRPr="00EC55A4">
                <w:rPr>
                  <w:rFonts w:ascii="Times New Roman" w:eastAsia="Times New Roman" w:hAnsi="Times New Roman" w:cs="Times New Roman"/>
                  <w:b/>
                </w:rPr>
                <w:fldChar w:fldCharType="separate"/>
              </w:r>
              <w:r w:rsidR="008E16A9">
                <w:rPr>
                  <w:rFonts w:ascii="Times New Roman" w:eastAsia="Times New Roman" w:hAnsi="Times New Roman" w:cs="Times New Roman"/>
                  <w:b/>
                  <w:noProof/>
                </w:rPr>
                <w:t>20</w:t>
              </w:r>
              <w:r w:rsidRPr="00EC55A4">
                <w:rPr>
                  <w:rFonts w:ascii="Times New Roman" w:eastAsia="Times New Roman" w:hAnsi="Times New Roman" w:cs="Times New Roman"/>
                  <w:b/>
                </w:rPr>
                <w:fldChar w:fldCharType="end"/>
              </w:r>
              <w:r w:rsidRPr="00EC55A4">
                <w:rPr>
                  <w:rFonts w:ascii="Times New Roman" w:eastAsia="Times New Roman" w:hAnsi="Times New Roman" w:cs="Times New Roman"/>
                </w:rPr>
                <w:t xml:space="preserve"> из</w:t>
              </w:r>
              <w:r>
                <w:rPr>
                  <w:rFonts w:ascii="Times New Roman" w:eastAsia="Times New Roman" w:hAnsi="Times New Roman" w:cs="Times New Roman"/>
                </w:rPr>
                <w:t xml:space="preserve"> </w:t>
              </w:r>
              <w:r w:rsidR="00F8072A">
                <w:rPr>
                  <w:rFonts w:ascii="Times New Roman" w:eastAsia="Times New Roman" w:hAnsi="Times New Roman" w:cs="Times New Roman"/>
                </w:rPr>
                <w:t>20</w:t>
              </w:r>
            </w:p>
            <w:p w14:paraId="56C3CC49" w14:textId="77777777" w:rsidR="002F1A46" w:rsidRPr="00EC55A4" w:rsidRDefault="00AD31AE" w:rsidP="002F1A46">
              <w:pPr>
                <w:jc w:val="center"/>
                <w:rPr>
                  <w:rFonts w:ascii="Times New Roman" w:eastAsia="Times New Roman" w:hAnsi="Times New Roman" w:cs="Times New Roman"/>
                </w:rPr>
              </w:pPr>
            </w:p>
          </w:sdtContent>
        </w:sdt>
      </w:tc>
    </w:tr>
  </w:tbl>
  <w:p w14:paraId="217D8E23" w14:textId="77777777" w:rsidR="002F1A46" w:rsidRDefault="002F1A46" w:rsidP="002F1A4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AAB"/>
    <w:multiLevelType w:val="hybridMultilevel"/>
    <w:tmpl w:val="5290E6D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03D374E7"/>
    <w:multiLevelType w:val="hybridMultilevel"/>
    <w:tmpl w:val="328ED5C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7587E4B"/>
    <w:multiLevelType w:val="multilevel"/>
    <w:tmpl w:val="9F10A2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1A6B8E"/>
    <w:multiLevelType w:val="hybridMultilevel"/>
    <w:tmpl w:val="0AC8FEFA"/>
    <w:lvl w:ilvl="0" w:tplc="6A8CD436">
      <w:numFmt w:val="bullet"/>
      <w:lvlText w:val="•"/>
      <w:lvlJc w:val="left"/>
      <w:pPr>
        <w:ind w:left="2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C8A27978">
      <w:numFmt w:val="bullet"/>
      <w:lvlText w:val="•"/>
      <w:lvlJc w:val="left"/>
      <w:pPr>
        <w:ind w:left="378" w:hanging="140"/>
      </w:pPr>
      <w:rPr>
        <w:lang w:val="ru-RU" w:eastAsia="en-US" w:bidi="ar-SA"/>
      </w:rPr>
    </w:lvl>
    <w:lvl w:ilvl="2" w:tplc="707CBF14">
      <w:numFmt w:val="bullet"/>
      <w:lvlText w:val="•"/>
      <w:lvlJc w:val="left"/>
      <w:pPr>
        <w:ind w:left="737" w:hanging="140"/>
      </w:pPr>
      <w:rPr>
        <w:lang w:val="ru-RU" w:eastAsia="en-US" w:bidi="ar-SA"/>
      </w:rPr>
    </w:lvl>
    <w:lvl w:ilvl="3" w:tplc="0660CF52">
      <w:numFmt w:val="bullet"/>
      <w:lvlText w:val="•"/>
      <w:lvlJc w:val="left"/>
      <w:pPr>
        <w:ind w:left="1096" w:hanging="140"/>
      </w:pPr>
      <w:rPr>
        <w:lang w:val="ru-RU" w:eastAsia="en-US" w:bidi="ar-SA"/>
      </w:rPr>
    </w:lvl>
    <w:lvl w:ilvl="4" w:tplc="3DC041B4">
      <w:numFmt w:val="bullet"/>
      <w:lvlText w:val="•"/>
      <w:lvlJc w:val="left"/>
      <w:pPr>
        <w:ind w:left="1454" w:hanging="140"/>
      </w:pPr>
      <w:rPr>
        <w:lang w:val="ru-RU" w:eastAsia="en-US" w:bidi="ar-SA"/>
      </w:rPr>
    </w:lvl>
    <w:lvl w:ilvl="5" w:tplc="1FF41DA8">
      <w:numFmt w:val="bullet"/>
      <w:lvlText w:val="•"/>
      <w:lvlJc w:val="left"/>
      <w:pPr>
        <w:ind w:left="1813" w:hanging="140"/>
      </w:pPr>
      <w:rPr>
        <w:lang w:val="ru-RU" w:eastAsia="en-US" w:bidi="ar-SA"/>
      </w:rPr>
    </w:lvl>
    <w:lvl w:ilvl="6" w:tplc="410CC702">
      <w:numFmt w:val="bullet"/>
      <w:lvlText w:val="•"/>
      <w:lvlJc w:val="left"/>
      <w:pPr>
        <w:ind w:left="2172" w:hanging="140"/>
      </w:pPr>
      <w:rPr>
        <w:lang w:val="ru-RU" w:eastAsia="en-US" w:bidi="ar-SA"/>
      </w:rPr>
    </w:lvl>
    <w:lvl w:ilvl="7" w:tplc="37B446B6">
      <w:numFmt w:val="bullet"/>
      <w:lvlText w:val="•"/>
      <w:lvlJc w:val="left"/>
      <w:pPr>
        <w:ind w:left="2530" w:hanging="140"/>
      </w:pPr>
      <w:rPr>
        <w:lang w:val="ru-RU" w:eastAsia="en-US" w:bidi="ar-SA"/>
      </w:rPr>
    </w:lvl>
    <w:lvl w:ilvl="8" w:tplc="139C91D8">
      <w:numFmt w:val="bullet"/>
      <w:lvlText w:val="•"/>
      <w:lvlJc w:val="left"/>
      <w:pPr>
        <w:ind w:left="2889" w:hanging="140"/>
      </w:pPr>
      <w:rPr>
        <w:lang w:val="ru-RU" w:eastAsia="en-US" w:bidi="ar-SA"/>
      </w:rPr>
    </w:lvl>
  </w:abstractNum>
  <w:abstractNum w:abstractNumId="4" w15:restartNumberingAfterBreak="0">
    <w:nsid w:val="138B74DB"/>
    <w:multiLevelType w:val="multilevel"/>
    <w:tmpl w:val="8BE45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94549"/>
    <w:multiLevelType w:val="hybridMultilevel"/>
    <w:tmpl w:val="994A5158"/>
    <w:lvl w:ilvl="0" w:tplc="20000001">
      <w:start w:val="1"/>
      <w:numFmt w:val="bullet"/>
      <w:lvlText w:val=""/>
      <w:lvlJc w:val="left"/>
      <w:pPr>
        <w:ind w:left="1420" w:hanging="360"/>
      </w:pPr>
      <w:rPr>
        <w:rFonts w:ascii="Symbol" w:hAnsi="Symbol" w:hint="default"/>
      </w:rPr>
    </w:lvl>
    <w:lvl w:ilvl="1" w:tplc="20000003" w:tentative="1">
      <w:start w:val="1"/>
      <w:numFmt w:val="bullet"/>
      <w:lvlText w:val="o"/>
      <w:lvlJc w:val="left"/>
      <w:pPr>
        <w:ind w:left="2140" w:hanging="360"/>
      </w:pPr>
      <w:rPr>
        <w:rFonts w:ascii="Courier New" w:hAnsi="Courier New" w:cs="Courier New" w:hint="default"/>
      </w:rPr>
    </w:lvl>
    <w:lvl w:ilvl="2" w:tplc="20000005" w:tentative="1">
      <w:start w:val="1"/>
      <w:numFmt w:val="bullet"/>
      <w:lvlText w:val=""/>
      <w:lvlJc w:val="left"/>
      <w:pPr>
        <w:ind w:left="2860" w:hanging="360"/>
      </w:pPr>
      <w:rPr>
        <w:rFonts w:ascii="Wingdings" w:hAnsi="Wingdings" w:hint="default"/>
      </w:rPr>
    </w:lvl>
    <w:lvl w:ilvl="3" w:tplc="20000001" w:tentative="1">
      <w:start w:val="1"/>
      <w:numFmt w:val="bullet"/>
      <w:lvlText w:val=""/>
      <w:lvlJc w:val="left"/>
      <w:pPr>
        <w:ind w:left="3580" w:hanging="360"/>
      </w:pPr>
      <w:rPr>
        <w:rFonts w:ascii="Symbol" w:hAnsi="Symbol" w:hint="default"/>
      </w:rPr>
    </w:lvl>
    <w:lvl w:ilvl="4" w:tplc="20000003" w:tentative="1">
      <w:start w:val="1"/>
      <w:numFmt w:val="bullet"/>
      <w:lvlText w:val="o"/>
      <w:lvlJc w:val="left"/>
      <w:pPr>
        <w:ind w:left="4300" w:hanging="360"/>
      </w:pPr>
      <w:rPr>
        <w:rFonts w:ascii="Courier New" w:hAnsi="Courier New" w:cs="Courier New" w:hint="default"/>
      </w:rPr>
    </w:lvl>
    <w:lvl w:ilvl="5" w:tplc="20000005" w:tentative="1">
      <w:start w:val="1"/>
      <w:numFmt w:val="bullet"/>
      <w:lvlText w:val=""/>
      <w:lvlJc w:val="left"/>
      <w:pPr>
        <w:ind w:left="5020" w:hanging="360"/>
      </w:pPr>
      <w:rPr>
        <w:rFonts w:ascii="Wingdings" w:hAnsi="Wingdings" w:hint="default"/>
      </w:rPr>
    </w:lvl>
    <w:lvl w:ilvl="6" w:tplc="20000001" w:tentative="1">
      <w:start w:val="1"/>
      <w:numFmt w:val="bullet"/>
      <w:lvlText w:val=""/>
      <w:lvlJc w:val="left"/>
      <w:pPr>
        <w:ind w:left="5740" w:hanging="360"/>
      </w:pPr>
      <w:rPr>
        <w:rFonts w:ascii="Symbol" w:hAnsi="Symbol" w:hint="default"/>
      </w:rPr>
    </w:lvl>
    <w:lvl w:ilvl="7" w:tplc="20000003" w:tentative="1">
      <w:start w:val="1"/>
      <w:numFmt w:val="bullet"/>
      <w:lvlText w:val="o"/>
      <w:lvlJc w:val="left"/>
      <w:pPr>
        <w:ind w:left="6460" w:hanging="360"/>
      </w:pPr>
      <w:rPr>
        <w:rFonts w:ascii="Courier New" w:hAnsi="Courier New" w:cs="Courier New" w:hint="default"/>
      </w:rPr>
    </w:lvl>
    <w:lvl w:ilvl="8" w:tplc="20000005" w:tentative="1">
      <w:start w:val="1"/>
      <w:numFmt w:val="bullet"/>
      <w:lvlText w:val=""/>
      <w:lvlJc w:val="left"/>
      <w:pPr>
        <w:ind w:left="7180" w:hanging="360"/>
      </w:pPr>
      <w:rPr>
        <w:rFonts w:ascii="Wingdings" w:hAnsi="Wingdings" w:hint="default"/>
      </w:rPr>
    </w:lvl>
  </w:abstractNum>
  <w:abstractNum w:abstractNumId="6" w15:restartNumberingAfterBreak="0">
    <w:nsid w:val="1B885A1C"/>
    <w:multiLevelType w:val="multilevel"/>
    <w:tmpl w:val="27C65A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42061"/>
    <w:multiLevelType w:val="multilevel"/>
    <w:tmpl w:val="C134649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36E7EE2"/>
    <w:multiLevelType w:val="multilevel"/>
    <w:tmpl w:val="14E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75E6B"/>
    <w:multiLevelType w:val="multilevel"/>
    <w:tmpl w:val="CFC8B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435D6"/>
    <w:multiLevelType w:val="multilevel"/>
    <w:tmpl w:val="20085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03"/>
    <w:multiLevelType w:val="multilevel"/>
    <w:tmpl w:val="0CFA1996"/>
    <w:lvl w:ilvl="0">
      <w:numFmt w:val="bullet"/>
      <w:lvlText w:val="•"/>
      <w:lvlJc w:val="left"/>
      <w:pPr>
        <w:tabs>
          <w:tab w:val="num" w:pos="0"/>
        </w:tabs>
        <w:ind w:left="22" w:hanging="140"/>
      </w:pPr>
      <w:rPr>
        <w:rFonts w:ascii="Times New Roman" w:hAnsi="Times New Roman" w:cs="Times New Roman" w:hint="default"/>
        <w:w w:val="100"/>
        <w:sz w:val="22"/>
        <w:szCs w:val="22"/>
        <w:lang w:val="ru-RU" w:eastAsia="en-US" w:bidi="ar-SA"/>
      </w:rPr>
    </w:lvl>
    <w:lvl w:ilvl="1">
      <w:numFmt w:val="bullet"/>
      <w:lvlText w:val=""/>
      <w:lvlJc w:val="left"/>
      <w:pPr>
        <w:tabs>
          <w:tab w:val="num" w:pos="0"/>
        </w:tabs>
        <w:ind w:left="378" w:hanging="140"/>
      </w:pPr>
      <w:rPr>
        <w:rFonts w:ascii="Symbol" w:hAnsi="Symbol" w:cs="Symbol" w:hint="default"/>
        <w:lang w:val="ru-RU" w:eastAsia="en-US" w:bidi="ar-SA"/>
      </w:rPr>
    </w:lvl>
    <w:lvl w:ilvl="2">
      <w:numFmt w:val="bullet"/>
      <w:lvlText w:val=""/>
      <w:lvlJc w:val="left"/>
      <w:pPr>
        <w:tabs>
          <w:tab w:val="num" w:pos="0"/>
        </w:tabs>
        <w:ind w:left="737" w:hanging="140"/>
      </w:pPr>
      <w:rPr>
        <w:rFonts w:ascii="Symbol" w:hAnsi="Symbol" w:cs="Symbol" w:hint="default"/>
        <w:lang w:val="ru-RU" w:eastAsia="en-US" w:bidi="ar-SA"/>
      </w:rPr>
    </w:lvl>
    <w:lvl w:ilvl="3">
      <w:numFmt w:val="bullet"/>
      <w:lvlText w:val=""/>
      <w:lvlJc w:val="left"/>
      <w:pPr>
        <w:tabs>
          <w:tab w:val="num" w:pos="0"/>
        </w:tabs>
        <w:ind w:left="1096" w:hanging="140"/>
      </w:pPr>
      <w:rPr>
        <w:rFonts w:ascii="Symbol" w:hAnsi="Symbol" w:cs="Symbol" w:hint="default"/>
        <w:lang w:val="ru-RU" w:eastAsia="en-US" w:bidi="ar-SA"/>
      </w:rPr>
    </w:lvl>
    <w:lvl w:ilvl="4">
      <w:numFmt w:val="bullet"/>
      <w:lvlText w:val=""/>
      <w:lvlJc w:val="left"/>
      <w:pPr>
        <w:tabs>
          <w:tab w:val="num" w:pos="0"/>
        </w:tabs>
        <w:ind w:left="1454" w:hanging="140"/>
      </w:pPr>
      <w:rPr>
        <w:rFonts w:ascii="Symbol" w:hAnsi="Symbol" w:cs="Symbol" w:hint="default"/>
        <w:lang w:val="ru-RU" w:eastAsia="en-US" w:bidi="ar-SA"/>
      </w:rPr>
    </w:lvl>
    <w:lvl w:ilvl="5">
      <w:numFmt w:val="bullet"/>
      <w:lvlText w:val=""/>
      <w:lvlJc w:val="left"/>
      <w:pPr>
        <w:tabs>
          <w:tab w:val="num" w:pos="0"/>
        </w:tabs>
        <w:ind w:left="1813" w:hanging="140"/>
      </w:pPr>
      <w:rPr>
        <w:rFonts w:ascii="Symbol" w:hAnsi="Symbol" w:cs="Symbol" w:hint="default"/>
        <w:lang w:val="ru-RU" w:eastAsia="en-US" w:bidi="ar-SA"/>
      </w:rPr>
    </w:lvl>
    <w:lvl w:ilvl="6">
      <w:numFmt w:val="bullet"/>
      <w:lvlText w:val=""/>
      <w:lvlJc w:val="left"/>
      <w:pPr>
        <w:tabs>
          <w:tab w:val="num" w:pos="0"/>
        </w:tabs>
        <w:ind w:left="2172" w:hanging="140"/>
      </w:pPr>
      <w:rPr>
        <w:rFonts w:ascii="Symbol" w:hAnsi="Symbol" w:cs="Symbol" w:hint="default"/>
        <w:lang w:val="ru-RU" w:eastAsia="en-US" w:bidi="ar-SA"/>
      </w:rPr>
    </w:lvl>
    <w:lvl w:ilvl="7">
      <w:numFmt w:val="bullet"/>
      <w:lvlText w:val=""/>
      <w:lvlJc w:val="left"/>
      <w:pPr>
        <w:tabs>
          <w:tab w:val="num" w:pos="0"/>
        </w:tabs>
        <w:ind w:left="2530" w:hanging="140"/>
      </w:pPr>
      <w:rPr>
        <w:rFonts w:ascii="Symbol" w:hAnsi="Symbol" w:cs="Symbol" w:hint="default"/>
        <w:lang w:val="ru-RU" w:eastAsia="en-US" w:bidi="ar-SA"/>
      </w:rPr>
    </w:lvl>
    <w:lvl w:ilvl="8">
      <w:numFmt w:val="bullet"/>
      <w:lvlText w:val=""/>
      <w:lvlJc w:val="left"/>
      <w:pPr>
        <w:tabs>
          <w:tab w:val="num" w:pos="0"/>
        </w:tabs>
        <w:ind w:left="2889" w:hanging="140"/>
      </w:pPr>
      <w:rPr>
        <w:rFonts w:ascii="Symbol" w:hAnsi="Symbol" w:cs="Symbol" w:hint="default"/>
        <w:lang w:val="ru-RU" w:eastAsia="en-US" w:bidi="ar-SA"/>
      </w:rPr>
    </w:lvl>
  </w:abstractNum>
  <w:abstractNum w:abstractNumId="12" w15:restartNumberingAfterBreak="0">
    <w:nsid w:val="2A3D2655"/>
    <w:multiLevelType w:val="multilevel"/>
    <w:tmpl w:val="5B0403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C76E26"/>
    <w:multiLevelType w:val="multilevel"/>
    <w:tmpl w:val="0CA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60BC5"/>
    <w:multiLevelType w:val="multilevel"/>
    <w:tmpl w:val="5E7894F6"/>
    <w:lvl w:ilvl="0">
      <w:start w:val="1"/>
      <w:numFmt w:val="decimal"/>
      <w:pStyle w:val="ExhDList1"/>
      <w:lvlText w:val="%1."/>
      <w:lvlJc w:val="left"/>
      <w:pPr>
        <w:tabs>
          <w:tab w:val="num" w:pos="0"/>
        </w:tabs>
        <w:ind w:left="144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2601EA"/>
    <w:multiLevelType w:val="multilevel"/>
    <w:tmpl w:val="C40800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E0C33"/>
    <w:multiLevelType w:val="multilevel"/>
    <w:tmpl w:val="7CF8C0C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718BE"/>
    <w:multiLevelType w:val="multilevel"/>
    <w:tmpl w:val="E2522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D85B16"/>
    <w:multiLevelType w:val="multilevel"/>
    <w:tmpl w:val="2DEC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6395A"/>
    <w:multiLevelType w:val="multilevel"/>
    <w:tmpl w:val="1486DDC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F4FCC"/>
    <w:multiLevelType w:val="multilevel"/>
    <w:tmpl w:val="668457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A4512"/>
    <w:multiLevelType w:val="multilevel"/>
    <w:tmpl w:val="0524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1332B"/>
    <w:multiLevelType w:val="multilevel"/>
    <w:tmpl w:val="6FA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E20BA"/>
    <w:multiLevelType w:val="multilevel"/>
    <w:tmpl w:val="6A20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326AD"/>
    <w:multiLevelType w:val="hybridMultilevel"/>
    <w:tmpl w:val="E654D83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64EF68A6"/>
    <w:multiLevelType w:val="multilevel"/>
    <w:tmpl w:val="D95EA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AC4D22"/>
    <w:multiLevelType w:val="multilevel"/>
    <w:tmpl w:val="01624D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D436CC"/>
    <w:multiLevelType w:val="hybridMultilevel"/>
    <w:tmpl w:val="4F327F7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8" w15:restartNumberingAfterBreak="0">
    <w:nsid w:val="6DFA6D47"/>
    <w:multiLevelType w:val="hybridMultilevel"/>
    <w:tmpl w:val="3E5EFC34"/>
    <w:lvl w:ilvl="0" w:tplc="529E081A">
      <w:start w:val="1"/>
      <w:numFmt w:val="decimal"/>
      <w:lvlText w:val="%1."/>
      <w:lvlJc w:val="left"/>
      <w:pPr>
        <w:ind w:left="1249" w:hanging="54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9" w15:restartNumberingAfterBreak="0">
    <w:nsid w:val="735F45B7"/>
    <w:multiLevelType w:val="hybridMultilevel"/>
    <w:tmpl w:val="71F2A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715365"/>
    <w:multiLevelType w:val="hybridMultilevel"/>
    <w:tmpl w:val="2BB2C9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D2D7ED8"/>
    <w:multiLevelType w:val="multilevel"/>
    <w:tmpl w:val="E2522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59929382">
    <w:abstractNumId w:val="14"/>
  </w:num>
  <w:num w:numId="2" w16cid:durableId="1741366964">
    <w:abstractNumId w:val="7"/>
  </w:num>
  <w:num w:numId="3" w16cid:durableId="2130784127">
    <w:abstractNumId w:val="11"/>
  </w:num>
  <w:num w:numId="4" w16cid:durableId="1680034761">
    <w:abstractNumId w:val="2"/>
  </w:num>
  <w:num w:numId="5" w16cid:durableId="1918860482">
    <w:abstractNumId w:val="28"/>
  </w:num>
  <w:num w:numId="6" w16cid:durableId="146665717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4586952">
    <w:abstractNumId w:val="27"/>
  </w:num>
  <w:num w:numId="8" w16cid:durableId="982663498">
    <w:abstractNumId w:val="10"/>
  </w:num>
  <w:num w:numId="9" w16cid:durableId="873738362">
    <w:abstractNumId w:val="18"/>
  </w:num>
  <w:num w:numId="10" w16cid:durableId="1167743351">
    <w:abstractNumId w:val="4"/>
  </w:num>
  <w:num w:numId="11" w16cid:durableId="113598955">
    <w:abstractNumId w:val="31"/>
  </w:num>
  <w:num w:numId="12" w16cid:durableId="307177254">
    <w:abstractNumId w:val="22"/>
  </w:num>
  <w:num w:numId="13" w16cid:durableId="21902404">
    <w:abstractNumId w:val="21"/>
  </w:num>
  <w:num w:numId="14" w16cid:durableId="1032414419">
    <w:abstractNumId w:val="0"/>
  </w:num>
  <w:num w:numId="15" w16cid:durableId="35127589">
    <w:abstractNumId w:val="24"/>
  </w:num>
  <w:num w:numId="16" w16cid:durableId="610822135">
    <w:abstractNumId w:val="23"/>
  </w:num>
  <w:num w:numId="17" w16cid:durableId="1156190742">
    <w:abstractNumId w:val="5"/>
  </w:num>
  <w:num w:numId="18" w16cid:durableId="614411015">
    <w:abstractNumId w:val="3"/>
  </w:num>
  <w:num w:numId="19" w16cid:durableId="1097408111">
    <w:abstractNumId w:val="8"/>
  </w:num>
  <w:num w:numId="20" w16cid:durableId="506755617">
    <w:abstractNumId w:val="25"/>
  </w:num>
  <w:num w:numId="21" w16cid:durableId="1853837647">
    <w:abstractNumId w:val="9"/>
  </w:num>
  <w:num w:numId="22" w16cid:durableId="1466506637">
    <w:abstractNumId w:val="13"/>
  </w:num>
  <w:num w:numId="23" w16cid:durableId="1003314336">
    <w:abstractNumId w:val="29"/>
  </w:num>
  <w:num w:numId="24" w16cid:durableId="1998457856">
    <w:abstractNumId w:val="30"/>
  </w:num>
  <w:num w:numId="25" w16cid:durableId="1980766789">
    <w:abstractNumId w:val="19"/>
  </w:num>
  <w:num w:numId="26" w16cid:durableId="1784350143">
    <w:abstractNumId w:val="26"/>
  </w:num>
  <w:num w:numId="27" w16cid:durableId="837579915">
    <w:abstractNumId w:val="1"/>
  </w:num>
  <w:num w:numId="28" w16cid:durableId="1896306901">
    <w:abstractNumId w:val="20"/>
  </w:num>
  <w:num w:numId="29" w16cid:durableId="1201166666">
    <w:abstractNumId w:val="15"/>
  </w:num>
  <w:num w:numId="30" w16cid:durableId="602691621">
    <w:abstractNumId w:val="16"/>
  </w:num>
  <w:num w:numId="31" w16cid:durableId="812410879">
    <w:abstractNumId w:val="6"/>
  </w:num>
  <w:num w:numId="32" w16cid:durableId="1064336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79"/>
    <w:rsid w:val="00023748"/>
    <w:rsid w:val="00060D52"/>
    <w:rsid w:val="0007057F"/>
    <w:rsid w:val="00077B1B"/>
    <w:rsid w:val="00087A14"/>
    <w:rsid w:val="000B6826"/>
    <w:rsid w:val="00143B1B"/>
    <w:rsid w:val="0017751A"/>
    <w:rsid w:val="00192FAF"/>
    <w:rsid w:val="001E49F9"/>
    <w:rsid w:val="001F569C"/>
    <w:rsid w:val="002248C4"/>
    <w:rsid w:val="002A790C"/>
    <w:rsid w:val="002E65D3"/>
    <w:rsid w:val="002F1A46"/>
    <w:rsid w:val="00323ABF"/>
    <w:rsid w:val="003623F2"/>
    <w:rsid w:val="003F580B"/>
    <w:rsid w:val="004014E5"/>
    <w:rsid w:val="00431250"/>
    <w:rsid w:val="00441DE8"/>
    <w:rsid w:val="004756FE"/>
    <w:rsid w:val="004C4393"/>
    <w:rsid w:val="004C6EBF"/>
    <w:rsid w:val="004D0F6D"/>
    <w:rsid w:val="004F4B05"/>
    <w:rsid w:val="00503D4F"/>
    <w:rsid w:val="00505545"/>
    <w:rsid w:val="0054591C"/>
    <w:rsid w:val="005478A8"/>
    <w:rsid w:val="00594757"/>
    <w:rsid w:val="00614E5E"/>
    <w:rsid w:val="00664B7B"/>
    <w:rsid w:val="00682A33"/>
    <w:rsid w:val="006D6240"/>
    <w:rsid w:val="00822569"/>
    <w:rsid w:val="008E16A9"/>
    <w:rsid w:val="008F79C3"/>
    <w:rsid w:val="0096004E"/>
    <w:rsid w:val="009B11DE"/>
    <w:rsid w:val="009E7E04"/>
    <w:rsid w:val="00A22EA0"/>
    <w:rsid w:val="00A62E79"/>
    <w:rsid w:val="00A745D9"/>
    <w:rsid w:val="00AD31AE"/>
    <w:rsid w:val="00AE6338"/>
    <w:rsid w:val="00AF2F06"/>
    <w:rsid w:val="00B23319"/>
    <w:rsid w:val="00BA2D38"/>
    <w:rsid w:val="00C22EC2"/>
    <w:rsid w:val="00C53B1B"/>
    <w:rsid w:val="00C87190"/>
    <w:rsid w:val="00CD1BCB"/>
    <w:rsid w:val="00D37859"/>
    <w:rsid w:val="00D52886"/>
    <w:rsid w:val="00D7244E"/>
    <w:rsid w:val="00D92E67"/>
    <w:rsid w:val="00E233EC"/>
    <w:rsid w:val="00E47F11"/>
    <w:rsid w:val="00ED2EBA"/>
    <w:rsid w:val="00EF7181"/>
    <w:rsid w:val="00EF748B"/>
    <w:rsid w:val="00F16B37"/>
    <w:rsid w:val="00F375F1"/>
    <w:rsid w:val="00F8072A"/>
    <w:rsid w:val="00FD3D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6877"/>
  <w15:docId w15:val="{94C83260-B2AA-4640-8571-728BF455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7FC"/>
    <w:pPr>
      <w:suppressAutoHyphens w:val="0"/>
      <w:spacing w:after="200" w:line="276" w:lineRule="auto"/>
    </w:pPr>
    <w:rPr>
      <w:rFonts w:ascii="Calibri" w:eastAsiaTheme="minorEastAsia" w:hAnsi="Calibri"/>
    </w:rPr>
  </w:style>
  <w:style w:type="paragraph" w:styleId="1">
    <w:name w:val="heading 1"/>
    <w:basedOn w:val="a"/>
    <w:next w:val="a"/>
    <w:link w:val="10"/>
    <w:uiPriority w:val="9"/>
    <w:qFormat/>
    <w:rsid w:val="00985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857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57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61DFA"/>
    <w:pPr>
      <w:keepNext/>
      <w:tabs>
        <w:tab w:val="left" w:pos="864"/>
      </w:tabs>
      <w:spacing w:before="240" w:after="60" w:line="240" w:lineRule="auto"/>
      <w:ind w:left="864" w:hanging="864"/>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uiPriority w:val="9"/>
    <w:qFormat/>
    <w:rsid w:val="00561DFA"/>
    <w:pPr>
      <w:tabs>
        <w:tab w:val="left" w:pos="1008"/>
      </w:tabs>
      <w:spacing w:before="240" w:after="60" w:line="240" w:lineRule="auto"/>
      <w:ind w:left="1008" w:hanging="1008"/>
      <w:outlineLvl w:val="4"/>
    </w:pPr>
    <w:rPr>
      <w:rFonts w:eastAsia="Times New Roman" w:cs="Calibri"/>
      <w:b/>
      <w:bCs/>
      <w:i/>
      <w:iCs/>
      <w:sz w:val="26"/>
      <w:szCs w:val="26"/>
      <w:lang w:eastAsia="zh-CN"/>
    </w:rPr>
  </w:style>
  <w:style w:type="paragraph" w:styleId="6">
    <w:name w:val="heading 6"/>
    <w:basedOn w:val="a"/>
    <w:next w:val="a"/>
    <w:link w:val="60"/>
    <w:qFormat/>
    <w:rsid w:val="00561DFA"/>
    <w:pPr>
      <w:tabs>
        <w:tab w:val="left" w:pos="1152"/>
      </w:tabs>
      <w:spacing w:before="240" w:after="60" w:line="240" w:lineRule="auto"/>
      <w:ind w:left="1152" w:hanging="1152"/>
      <w:outlineLvl w:val="5"/>
    </w:pPr>
    <w:rPr>
      <w:rFonts w:eastAsia="Times New Roman" w:cs="Calibri"/>
      <w:b/>
      <w:bCs/>
      <w:lang w:eastAsia="zh-CN"/>
    </w:rPr>
  </w:style>
  <w:style w:type="paragraph" w:styleId="7">
    <w:name w:val="heading 7"/>
    <w:basedOn w:val="a"/>
    <w:next w:val="a"/>
    <w:link w:val="70"/>
    <w:qFormat/>
    <w:rsid w:val="00561DFA"/>
    <w:pPr>
      <w:tabs>
        <w:tab w:val="left" w:pos="1296"/>
      </w:tabs>
      <w:spacing w:before="240" w:after="60" w:line="240" w:lineRule="auto"/>
      <w:ind w:left="1296" w:hanging="1296"/>
      <w:outlineLvl w:val="6"/>
    </w:pPr>
    <w:rPr>
      <w:rFonts w:eastAsia="Times New Roman" w:cs="Calibri"/>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9857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9857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9857FC"/>
    <w:rPr>
      <w:rFonts w:asciiTheme="majorHAnsi" w:eastAsiaTheme="majorEastAsia" w:hAnsiTheme="majorHAnsi" w:cstheme="majorBidi"/>
      <w:b/>
      <w:bCs/>
      <w:color w:val="4F81BD" w:themeColor="accent1"/>
    </w:rPr>
  </w:style>
  <w:style w:type="character" w:customStyle="1" w:styleId="a3">
    <w:name w:val="Нижний колонтитул Знак"/>
    <w:basedOn w:val="a0"/>
    <w:link w:val="a4"/>
    <w:uiPriority w:val="99"/>
    <w:qFormat/>
    <w:rsid w:val="009857FC"/>
    <w:rPr>
      <w:rFonts w:eastAsiaTheme="minorEastAsia"/>
    </w:rPr>
  </w:style>
  <w:style w:type="character" w:customStyle="1" w:styleId="a5">
    <w:name w:val="Текст выноски Знак"/>
    <w:basedOn w:val="a0"/>
    <w:link w:val="a6"/>
    <w:uiPriority w:val="99"/>
    <w:semiHidden/>
    <w:qFormat/>
    <w:rsid w:val="00A1336A"/>
    <w:rPr>
      <w:rFonts w:ascii="Tahoma" w:eastAsiaTheme="minorEastAsia" w:hAnsi="Tahoma" w:cs="Tahoma"/>
      <w:sz w:val="16"/>
      <w:szCs w:val="16"/>
    </w:rPr>
  </w:style>
  <w:style w:type="character" w:customStyle="1" w:styleId="a7">
    <w:name w:val="Верхний колонтитул Знак"/>
    <w:basedOn w:val="a0"/>
    <w:link w:val="a8"/>
    <w:uiPriority w:val="99"/>
    <w:qFormat/>
    <w:rsid w:val="00A2000A"/>
    <w:rPr>
      <w:rFonts w:eastAsiaTheme="minorEastAsia"/>
    </w:rPr>
  </w:style>
  <w:style w:type="character" w:styleId="a9">
    <w:name w:val="Hyperlink"/>
    <w:uiPriority w:val="99"/>
    <w:rsid w:val="00FB58A5"/>
    <w:rPr>
      <w:rFonts w:ascii="Times New Roman" w:hAnsi="Times New Roman" w:cs="Times New Roman"/>
      <w:color w:val="333399"/>
      <w:u w:val="single"/>
    </w:rPr>
  </w:style>
  <w:style w:type="character" w:customStyle="1" w:styleId="FontStyle81">
    <w:name w:val="Font Style81"/>
    <w:basedOn w:val="a0"/>
    <w:uiPriority w:val="99"/>
    <w:qFormat/>
    <w:rsid w:val="00432A4B"/>
    <w:rPr>
      <w:rFonts w:ascii="Times New Roman" w:hAnsi="Times New Roman" w:cs="Times New Roman"/>
      <w:sz w:val="22"/>
      <w:szCs w:val="22"/>
    </w:rPr>
  </w:style>
  <w:style w:type="character" w:customStyle="1" w:styleId="aa">
    <w:name w:val="Заголовок Знак"/>
    <w:basedOn w:val="a0"/>
    <w:link w:val="ab"/>
    <w:qFormat/>
    <w:rsid w:val="00533C01"/>
    <w:rPr>
      <w:rFonts w:asciiTheme="majorHAnsi" w:eastAsiaTheme="majorEastAsia" w:hAnsiTheme="majorHAnsi" w:cstheme="majorBidi"/>
      <w:b/>
      <w:bCs/>
      <w:kern w:val="2"/>
      <w:sz w:val="32"/>
      <w:szCs w:val="32"/>
      <w:lang w:eastAsia="ru-RU"/>
    </w:rPr>
  </w:style>
  <w:style w:type="character" w:customStyle="1" w:styleId="ac">
    <w:name w:val="Выделенная цитата Знак"/>
    <w:basedOn w:val="a0"/>
    <w:link w:val="ad"/>
    <w:uiPriority w:val="30"/>
    <w:qFormat/>
    <w:rsid w:val="00533C01"/>
    <w:rPr>
      <w:rFonts w:ascii="Calibri" w:eastAsia="Calibri" w:hAnsi="Calibri" w:cs="Times New Roman"/>
      <w:bCs/>
      <w:iCs/>
      <w:color w:val="4F81BD" w:themeColor="accent1"/>
    </w:rPr>
  </w:style>
  <w:style w:type="character" w:customStyle="1" w:styleId="40">
    <w:name w:val="Заголовок 4 Знак"/>
    <w:basedOn w:val="a0"/>
    <w:link w:val="4"/>
    <w:uiPriority w:val="9"/>
    <w:qFormat/>
    <w:rsid w:val="00561DFA"/>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uiPriority w:val="9"/>
    <w:qFormat/>
    <w:rsid w:val="00561DFA"/>
    <w:rPr>
      <w:rFonts w:ascii="Calibri" w:eastAsia="Times New Roman" w:hAnsi="Calibri" w:cs="Calibri"/>
      <w:b/>
      <w:bCs/>
      <w:i/>
      <w:iCs/>
      <w:sz w:val="26"/>
      <w:szCs w:val="26"/>
      <w:lang w:eastAsia="zh-CN"/>
    </w:rPr>
  </w:style>
  <w:style w:type="character" w:customStyle="1" w:styleId="60">
    <w:name w:val="Заголовок 6 Знак"/>
    <w:basedOn w:val="a0"/>
    <w:link w:val="6"/>
    <w:qFormat/>
    <w:rsid w:val="00561DFA"/>
    <w:rPr>
      <w:rFonts w:ascii="Calibri" w:eastAsia="Times New Roman" w:hAnsi="Calibri" w:cs="Calibri"/>
      <w:b/>
      <w:bCs/>
      <w:lang w:eastAsia="zh-CN"/>
    </w:rPr>
  </w:style>
  <w:style w:type="character" w:customStyle="1" w:styleId="70">
    <w:name w:val="Заголовок 7 Знак"/>
    <w:basedOn w:val="a0"/>
    <w:link w:val="7"/>
    <w:qFormat/>
    <w:rsid w:val="00561DFA"/>
    <w:rPr>
      <w:rFonts w:ascii="Calibri" w:eastAsia="Times New Roman" w:hAnsi="Calibri" w:cs="Calibri"/>
      <w:sz w:val="24"/>
      <w:szCs w:val="24"/>
      <w:lang w:eastAsia="zh-CN"/>
    </w:rPr>
  </w:style>
  <w:style w:type="character" w:customStyle="1" w:styleId="ae">
    <w:name w:val="Основной текст Знак"/>
    <w:link w:val="af"/>
    <w:uiPriority w:val="99"/>
    <w:qFormat/>
    <w:locked/>
    <w:rsid w:val="00CF6EC9"/>
    <w:rPr>
      <w:sz w:val="24"/>
      <w:szCs w:val="24"/>
    </w:rPr>
  </w:style>
  <w:style w:type="character" w:customStyle="1" w:styleId="11">
    <w:name w:val="Основной текст Знак1"/>
    <w:basedOn w:val="a0"/>
    <w:qFormat/>
    <w:rsid w:val="00CF6EC9"/>
    <w:rPr>
      <w:rFonts w:eastAsiaTheme="minorEastAsia"/>
    </w:rPr>
  </w:style>
  <w:style w:type="character" w:customStyle="1" w:styleId="31">
    <w:name w:val="Основной текст с отступом 3 Знак"/>
    <w:basedOn w:val="a0"/>
    <w:link w:val="32"/>
    <w:uiPriority w:val="99"/>
    <w:qFormat/>
    <w:rsid w:val="00964AE3"/>
    <w:rPr>
      <w:rFonts w:eastAsiaTheme="minorEastAsia"/>
      <w:sz w:val="16"/>
      <w:szCs w:val="16"/>
    </w:rPr>
  </w:style>
  <w:style w:type="character" w:customStyle="1" w:styleId="21">
    <w:name w:val="Основной текст (2)_"/>
    <w:link w:val="210"/>
    <w:uiPriority w:val="99"/>
    <w:qFormat/>
    <w:locked/>
    <w:rsid w:val="00A224FD"/>
    <w:rPr>
      <w:rFonts w:ascii="Times New Roman" w:eastAsia="Times New Roman" w:hAnsi="Times New Roman" w:cs="Times New Roman"/>
      <w:b/>
      <w:bCs/>
      <w:shd w:val="clear" w:color="auto" w:fill="FFFFFF"/>
      <w:lang w:eastAsia="zh-CN"/>
    </w:rPr>
  </w:style>
  <w:style w:type="character" w:styleId="af0">
    <w:name w:val="Strong"/>
    <w:uiPriority w:val="22"/>
    <w:qFormat/>
    <w:rsid w:val="00A224FD"/>
    <w:rPr>
      <w:b/>
      <w:bCs/>
    </w:rPr>
  </w:style>
  <w:style w:type="character" w:customStyle="1" w:styleId="st">
    <w:name w:val="st"/>
    <w:basedOn w:val="a0"/>
    <w:qFormat/>
    <w:rsid w:val="00A224FD"/>
  </w:style>
  <w:style w:type="character" w:customStyle="1" w:styleId="af1">
    <w:name w:val="Основной текст с отступом Знак"/>
    <w:basedOn w:val="a0"/>
    <w:link w:val="af2"/>
    <w:uiPriority w:val="99"/>
    <w:semiHidden/>
    <w:qFormat/>
    <w:rsid w:val="00104254"/>
    <w:rPr>
      <w:rFonts w:eastAsiaTheme="minorEastAsia"/>
    </w:rPr>
  </w:style>
  <w:style w:type="character" w:customStyle="1" w:styleId="FontStyle22">
    <w:name w:val="Font Style22"/>
    <w:uiPriority w:val="99"/>
    <w:qFormat/>
    <w:rsid w:val="00104254"/>
    <w:rPr>
      <w:rFonts w:ascii="Times New Roman" w:hAnsi="Times New Roman" w:cs="Times New Roman"/>
      <w:sz w:val="22"/>
      <w:szCs w:val="22"/>
    </w:rPr>
  </w:style>
  <w:style w:type="character" w:customStyle="1" w:styleId="FontStyle47">
    <w:name w:val="Font Style47"/>
    <w:basedOn w:val="a0"/>
    <w:uiPriority w:val="99"/>
    <w:qFormat/>
    <w:rsid w:val="009A036C"/>
    <w:rPr>
      <w:rFonts w:ascii="Arial" w:hAnsi="Arial" w:cs="Arial"/>
      <w:spacing w:val="-10"/>
      <w:sz w:val="18"/>
      <w:szCs w:val="18"/>
    </w:rPr>
  </w:style>
  <w:style w:type="character" w:customStyle="1" w:styleId="af3">
    <w:name w:val="Без интервала Знак"/>
    <w:link w:val="af4"/>
    <w:uiPriority w:val="1"/>
    <w:qFormat/>
    <w:locked/>
    <w:rsid w:val="00D73100"/>
    <w:rPr>
      <w:rFonts w:eastAsiaTheme="minorEastAsia"/>
    </w:rPr>
  </w:style>
  <w:style w:type="character" w:customStyle="1" w:styleId="FontStyle78">
    <w:name w:val="Font Style78"/>
    <w:basedOn w:val="a0"/>
    <w:uiPriority w:val="99"/>
    <w:qFormat/>
    <w:rsid w:val="00A32E48"/>
    <w:rPr>
      <w:rFonts w:ascii="Times New Roman" w:hAnsi="Times New Roman" w:cs="Times New Roman"/>
      <w:b/>
      <w:bCs/>
      <w:sz w:val="22"/>
      <w:szCs w:val="22"/>
    </w:rPr>
  </w:style>
  <w:style w:type="character" w:customStyle="1" w:styleId="12">
    <w:name w:val="Заголовок №1_"/>
    <w:basedOn w:val="a0"/>
    <w:link w:val="13"/>
    <w:qFormat/>
    <w:locked/>
    <w:rsid w:val="002B472A"/>
    <w:rPr>
      <w:rFonts w:ascii="Times New Roman" w:eastAsia="Times New Roman" w:hAnsi="Times New Roman" w:cs="Times New Roman"/>
      <w:b/>
      <w:bCs/>
      <w:sz w:val="17"/>
      <w:szCs w:val="17"/>
      <w:shd w:val="clear" w:color="auto" w:fill="FFFFFF"/>
    </w:rPr>
  </w:style>
  <w:style w:type="character" w:customStyle="1" w:styleId="33">
    <w:name w:val="Основной текст (3)_"/>
    <w:basedOn w:val="a0"/>
    <w:link w:val="34"/>
    <w:qFormat/>
    <w:locked/>
    <w:rsid w:val="002B472A"/>
    <w:rPr>
      <w:rFonts w:ascii="Times New Roman" w:eastAsia="Times New Roman" w:hAnsi="Times New Roman" w:cs="Times New Roman"/>
      <w:b/>
      <w:bCs/>
      <w:sz w:val="17"/>
      <w:szCs w:val="17"/>
      <w:shd w:val="clear" w:color="auto" w:fill="FFFFFF"/>
    </w:rPr>
  </w:style>
  <w:style w:type="character" w:customStyle="1" w:styleId="51">
    <w:name w:val="Основной текст (5)_"/>
    <w:basedOn w:val="a0"/>
    <w:link w:val="52"/>
    <w:qFormat/>
    <w:locked/>
    <w:rsid w:val="002B472A"/>
    <w:rPr>
      <w:rFonts w:ascii="Times New Roman" w:eastAsia="Times New Roman" w:hAnsi="Times New Roman" w:cs="Times New Roman"/>
      <w:b/>
      <w:bCs/>
      <w:sz w:val="18"/>
      <w:szCs w:val="18"/>
      <w:shd w:val="clear" w:color="auto" w:fill="FFFFFF"/>
    </w:rPr>
  </w:style>
  <w:style w:type="character" w:customStyle="1" w:styleId="41">
    <w:name w:val="Основной текст (4)_"/>
    <w:basedOn w:val="a0"/>
    <w:link w:val="42"/>
    <w:qFormat/>
    <w:locked/>
    <w:rsid w:val="002B472A"/>
    <w:rPr>
      <w:rFonts w:ascii="Times New Roman" w:eastAsia="Times New Roman" w:hAnsi="Times New Roman" w:cs="Times New Roman"/>
      <w:sz w:val="18"/>
      <w:szCs w:val="18"/>
      <w:shd w:val="clear" w:color="auto" w:fill="FFFFFF"/>
    </w:rPr>
  </w:style>
  <w:style w:type="character" w:customStyle="1" w:styleId="af5">
    <w:name w:val="Подпись к таблице_"/>
    <w:basedOn w:val="a0"/>
    <w:link w:val="af6"/>
    <w:qFormat/>
    <w:locked/>
    <w:rsid w:val="002B472A"/>
    <w:rPr>
      <w:rFonts w:ascii="Times New Roman" w:eastAsia="Times New Roman" w:hAnsi="Times New Roman" w:cs="Times New Roman"/>
      <w:b/>
      <w:bCs/>
      <w:sz w:val="18"/>
      <w:szCs w:val="18"/>
      <w:shd w:val="clear" w:color="auto" w:fill="FFFFFF"/>
    </w:rPr>
  </w:style>
  <w:style w:type="character" w:customStyle="1" w:styleId="6Exact">
    <w:name w:val="Основной текст (6) Exact"/>
    <w:basedOn w:val="a0"/>
    <w:link w:val="61"/>
    <w:qFormat/>
    <w:locked/>
    <w:rsid w:val="002B472A"/>
    <w:rPr>
      <w:sz w:val="16"/>
      <w:szCs w:val="16"/>
      <w:shd w:val="clear" w:color="auto" w:fill="FFFFFF"/>
    </w:rPr>
  </w:style>
  <w:style w:type="character" w:customStyle="1" w:styleId="22">
    <w:name w:val="Основной текст (2) + Полужирный"/>
    <w:basedOn w:val="a0"/>
    <w:qFormat/>
    <w:rsid w:val="002B472A"/>
    <w:rPr>
      <w:rFonts w:ascii="Times New Roman" w:eastAsia="Times New Roman" w:hAnsi="Times New Roman" w:cs="Times New Roman"/>
      <w:b/>
      <w:bCs/>
      <w:i w:val="0"/>
      <w:iCs w:val="0"/>
      <w:caps w:val="0"/>
      <w:smallCaps w:val="0"/>
      <w:strike w:val="0"/>
      <w:dstrike w:val="0"/>
      <w:color w:val="000000"/>
      <w:spacing w:val="0"/>
      <w:w w:val="100"/>
      <w:sz w:val="17"/>
      <w:szCs w:val="17"/>
      <w:u w:val="none"/>
      <w:effect w:val="none"/>
      <w:shd w:val="clear" w:color="auto" w:fill="FFFFFF"/>
      <w:lang w:val="ru-RU" w:eastAsia="ru-RU" w:bidi="ru-RU"/>
    </w:rPr>
  </w:style>
  <w:style w:type="character" w:customStyle="1" w:styleId="29pt">
    <w:name w:val="Основной текст (2) + 9 pt"/>
    <w:basedOn w:val="a0"/>
    <w:qFormat/>
    <w:rsid w:val="002B472A"/>
    <w:rPr>
      <w:rFonts w:ascii="Times New Roman" w:eastAsia="Times New Roman" w:hAnsi="Times New Roman" w:cs="Times New Roman"/>
      <w:b/>
      <w:bCs/>
      <w:i w:val="0"/>
      <w:iCs w:val="0"/>
      <w:caps w:val="0"/>
      <w:smallCaps w:val="0"/>
      <w:strike w:val="0"/>
      <w:dstrike w:val="0"/>
      <w:color w:val="000000"/>
      <w:spacing w:val="0"/>
      <w:w w:val="100"/>
      <w:sz w:val="18"/>
      <w:szCs w:val="18"/>
      <w:u w:val="none"/>
      <w:effect w:val="none"/>
      <w:shd w:val="clear" w:color="auto" w:fill="FFFFFF"/>
      <w:lang w:val="ru-RU" w:eastAsia="ru-RU" w:bidi="ru-RU"/>
    </w:rPr>
  </w:style>
  <w:style w:type="character" w:customStyle="1" w:styleId="23">
    <w:name w:val="Основной текст (2)"/>
    <w:basedOn w:val="a0"/>
    <w:qFormat/>
    <w:rsid w:val="002B472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effect w:val="none"/>
      <w:shd w:val="clear" w:color="auto" w:fill="FFFFFF"/>
      <w:lang w:val="ru-RU" w:eastAsia="ru-RU" w:bidi="ru-RU"/>
    </w:rPr>
  </w:style>
  <w:style w:type="character" w:customStyle="1" w:styleId="2MicrosoftSansSerif">
    <w:name w:val="Основной текст (2) + Microsoft Sans Serif"/>
    <w:basedOn w:val="a0"/>
    <w:qFormat/>
    <w:rsid w:val="002B472A"/>
    <w:rPr>
      <w:rFonts w:ascii="Microsoft Sans Serif" w:eastAsia="Microsoft Sans Serif" w:hAnsi="Microsoft Sans Serif" w:cs="Microsoft Sans Serif"/>
      <w:b w:val="0"/>
      <w:bCs w:val="0"/>
      <w:i w:val="0"/>
      <w:iCs w:val="0"/>
      <w:caps w:val="0"/>
      <w:smallCaps w:val="0"/>
      <w:strike w:val="0"/>
      <w:dstrike w:val="0"/>
      <w:color w:val="000000"/>
      <w:spacing w:val="0"/>
      <w:w w:val="100"/>
      <w:sz w:val="9"/>
      <w:szCs w:val="9"/>
      <w:u w:val="none"/>
      <w:effect w:val="none"/>
      <w:shd w:val="clear" w:color="auto" w:fill="FFFFFF"/>
      <w:lang w:val="ru-RU" w:eastAsia="ru-RU" w:bidi="ru-RU"/>
    </w:rPr>
  </w:style>
  <w:style w:type="character" w:customStyle="1" w:styleId="Exact">
    <w:name w:val="Подпись к таблице Exact"/>
    <w:basedOn w:val="a0"/>
    <w:qFormat/>
    <w:rsid w:val="002B472A"/>
    <w:rPr>
      <w:rFonts w:ascii="Times New Roman" w:eastAsia="Times New Roman" w:hAnsi="Times New Roman" w:cs="Times New Roman"/>
      <w:b/>
      <w:bCs/>
      <w:i w:val="0"/>
      <w:iCs w:val="0"/>
      <w:caps w:val="0"/>
      <w:smallCaps w:val="0"/>
      <w:strike w:val="0"/>
      <w:dstrike w:val="0"/>
      <w:sz w:val="18"/>
      <w:szCs w:val="18"/>
      <w:u w:val="none"/>
      <w:effect w:val="none"/>
    </w:rPr>
  </w:style>
  <w:style w:type="character" w:customStyle="1" w:styleId="FontStyle50">
    <w:name w:val="Font Style50"/>
    <w:basedOn w:val="a0"/>
    <w:uiPriority w:val="99"/>
    <w:qFormat/>
    <w:rsid w:val="0063594C"/>
    <w:rPr>
      <w:rFonts w:ascii="Arial" w:hAnsi="Arial" w:cs="Arial"/>
      <w:sz w:val="18"/>
      <w:szCs w:val="18"/>
    </w:rPr>
  </w:style>
  <w:style w:type="character" w:customStyle="1" w:styleId="s1">
    <w:name w:val="s1"/>
    <w:qFormat/>
    <w:rsid w:val="00744F6C"/>
    <w:rPr>
      <w:rFonts w:ascii="Times New Roman" w:hAnsi="Times New Roman"/>
      <w:b/>
      <w:color w:val="000000"/>
    </w:rPr>
  </w:style>
  <w:style w:type="character" w:customStyle="1" w:styleId="HTML">
    <w:name w:val="Стандартный HTML Знак"/>
    <w:basedOn w:val="a0"/>
    <w:link w:val="HTML0"/>
    <w:uiPriority w:val="99"/>
    <w:qFormat/>
    <w:rsid w:val="00E95777"/>
    <w:rPr>
      <w:rFonts w:ascii="Courier New" w:eastAsia="Times New Roman" w:hAnsi="Courier New" w:cs="Courier New"/>
      <w:sz w:val="20"/>
      <w:szCs w:val="20"/>
      <w:lang w:eastAsia="ru-RU"/>
    </w:rPr>
  </w:style>
  <w:style w:type="character" w:customStyle="1" w:styleId="af7">
    <w:name w:val="Абзац списка Знак"/>
    <w:link w:val="af8"/>
    <w:uiPriority w:val="34"/>
    <w:qFormat/>
    <w:rsid w:val="006E3917"/>
    <w:rPr>
      <w:rFonts w:eastAsiaTheme="minorEastAsia"/>
    </w:rPr>
  </w:style>
  <w:style w:type="character" w:customStyle="1" w:styleId="FontStyle77">
    <w:name w:val="Font Style77"/>
    <w:basedOn w:val="a0"/>
    <w:uiPriority w:val="99"/>
    <w:qFormat/>
    <w:rsid w:val="00087611"/>
    <w:rPr>
      <w:rFonts w:ascii="Times New Roman" w:hAnsi="Times New Roman" w:cs="Times New Roman"/>
      <w:sz w:val="16"/>
      <w:szCs w:val="16"/>
    </w:rPr>
  </w:style>
  <w:style w:type="character" w:customStyle="1" w:styleId="29pt0">
    <w:name w:val="Основной текст (2) + 9 pt;Полужирный"/>
    <w:basedOn w:val="21"/>
    <w:qFormat/>
    <w:rsid w:val="00154286"/>
    <w:rPr>
      <w:rFonts w:ascii="Times New Roman" w:eastAsia="Times New Roman" w:hAnsi="Times New Roman" w:cs="Times New Roman"/>
      <w:b/>
      <w:bCs/>
      <w:i w:val="0"/>
      <w:iCs w:val="0"/>
      <w:caps w:val="0"/>
      <w:smallCaps w:val="0"/>
      <w:strike w:val="0"/>
      <w:dstrike w:val="0"/>
      <w:color w:val="000000"/>
      <w:spacing w:val="0"/>
      <w:w w:val="100"/>
      <w:sz w:val="18"/>
      <w:szCs w:val="18"/>
      <w:u w:val="none"/>
      <w:shd w:val="clear" w:color="auto" w:fill="FFFFFF"/>
      <w:lang w:val="ru-RU" w:eastAsia="ru-RU" w:bidi="ru-RU"/>
    </w:rPr>
  </w:style>
  <w:style w:type="character" w:customStyle="1" w:styleId="2MicrosoftSansSerif45pt">
    <w:name w:val="Основной текст (2) + Microsoft Sans Serif;4;5 pt"/>
    <w:basedOn w:val="21"/>
    <w:qFormat/>
    <w:rsid w:val="00154286"/>
    <w:rPr>
      <w:rFonts w:ascii="Microsoft Sans Serif" w:eastAsia="Microsoft Sans Serif" w:hAnsi="Microsoft Sans Serif" w:cs="Microsoft Sans Serif"/>
      <w:b w:val="0"/>
      <w:bCs w:val="0"/>
      <w:i w:val="0"/>
      <w:iCs w:val="0"/>
      <w:caps w:val="0"/>
      <w:smallCaps w:val="0"/>
      <w:strike w:val="0"/>
      <w:dstrike w:val="0"/>
      <w:color w:val="000000"/>
      <w:spacing w:val="0"/>
      <w:w w:val="100"/>
      <w:sz w:val="9"/>
      <w:szCs w:val="9"/>
      <w:u w:val="none"/>
      <w:shd w:val="clear" w:color="auto" w:fill="FFFFFF"/>
      <w:lang w:val="ru-RU" w:eastAsia="ru-RU" w:bidi="ru-RU"/>
    </w:rPr>
  </w:style>
  <w:style w:type="character" w:styleId="af9">
    <w:name w:val="Placeholder Text"/>
    <w:basedOn w:val="a0"/>
    <w:uiPriority w:val="99"/>
    <w:semiHidden/>
    <w:qFormat/>
    <w:rsid w:val="00154286"/>
    <w:rPr>
      <w:color w:val="808080"/>
    </w:rPr>
  </w:style>
  <w:style w:type="character" w:customStyle="1" w:styleId="afa">
    <w:name w:val="Основной текст_"/>
    <w:basedOn w:val="a0"/>
    <w:link w:val="14"/>
    <w:qFormat/>
    <w:rsid w:val="00B104C5"/>
    <w:rPr>
      <w:rFonts w:ascii="Times New Roman" w:eastAsia="Times New Roman" w:hAnsi="Times New Roman" w:cs="Times New Roman"/>
      <w:sz w:val="28"/>
      <w:szCs w:val="28"/>
    </w:rPr>
  </w:style>
  <w:style w:type="character" w:customStyle="1" w:styleId="afb">
    <w:name w:val="Другое_"/>
    <w:basedOn w:val="a0"/>
    <w:link w:val="afc"/>
    <w:qFormat/>
    <w:rsid w:val="003145C7"/>
    <w:rPr>
      <w:rFonts w:ascii="Times New Roman" w:eastAsia="Times New Roman" w:hAnsi="Times New Roman" w:cs="Times New Roman"/>
    </w:rPr>
  </w:style>
  <w:style w:type="character" w:customStyle="1" w:styleId="24">
    <w:name w:val="Основной текст с отступом 2 Знак"/>
    <w:basedOn w:val="a0"/>
    <w:link w:val="25"/>
    <w:uiPriority w:val="99"/>
    <w:semiHidden/>
    <w:qFormat/>
    <w:rsid w:val="001F4242"/>
    <w:rPr>
      <w:rFonts w:eastAsiaTheme="minorEastAsia"/>
    </w:rPr>
  </w:style>
  <w:style w:type="paragraph" w:styleId="ab">
    <w:name w:val="Title"/>
    <w:basedOn w:val="a"/>
    <w:next w:val="af"/>
    <w:link w:val="aa"/>
    <w:qFormat/>
    <w:rsid w:val="00533C01"/>
    <w:pPr>
      <w:widowControl w:val="0"/>
      <w:spacing w:before="240" w:after="60" w:line="240" w:lineRule="auto"/>
      <w:jc w:val="center"/>
      <w:outlineLvl w:val="0"/>
    </w:pPr>
    <w:rPr>
      <w:rFonts w:asciiTheme="majorHAnsi" w:eastAsiaTheme="majorEastAsia" w:hAnsiTheme="majorHAnsi" w:cstheme="majorBidi"/>
      <w:b/>
      <w:bCs/>
      <w:kern w:val="2"/>
      <w:sz w:val="32"/>
      <w:szCs w:val="32"/>
      <w:lang w:eastAsia="ru-RU"/>
    </w:rPr>
  </w:style>
  <w:style w:type="paragraph" w:styleId="af">
    <w:name w:val="Body Text"/>
    <w:basedOn w:val="a"/>
    <w:link w:val="ae"/>
    <w:rsid w:val="00CF6EC9"/>
    <w:pPr>
      <w:spacing w:after="0" w:line="240" w:lineRule="auto"/>
      <w:jc w:val="both"/>
    </w:pPr>
    <w:rPr>
      <w:rFonts w:eastAsiaTheme="minorHAnsi"/>
      <w:sz w:val="24"/>
      <w:szCs w:val="24"/>
    </w:rPr>
  </w:style>
  <w:style w:type="paragraph" w:styleId="afd">
    <w:name w:val="List"/>
    <w:basedOn w:val="af"/>
    <w:rPr>
      <w:rFonts w:cs="Arial"/>
    </w:rPr>
  </w:style>
  <w:style w:type="paragraph" w:styleId="afe">
    <w:name w:val="caption"/>
    <w:basedOn w:val="a"/>
    <w:qFormat/>
    <w:pPr>
      <w:suppressLineNumbers/>
      <w:spacing w:before="120" w:after="120"/>
    </w:pPr>
    <w:rPr>
      <w:rFonts w:cs="Arial"/>
      <w:i/>
      <w:iCs/>
      <w:sz w:val="24"/>
      <w:szCs w:val="24"/>
    </w:rPr>
  </w:style>
  <w:style w:type="paragraph" w:styleId="aff">
    <w:name w:val="index heading"/>
    <w:basedOn w:val="a"/>
    <w:qFormat/>
    <w:pPr>
      <w:suppressLineNumbers/>
    </w:pPr>
    <w:rPr>
      <w:rFonts w:cs="Arial"/>
    </w:rPr>
  </w:style>
  <w:style w:type="paragraph" w:styleId="af8">
    <w:name w:val="List Paragraph"/>
    <w:basedOn w:val="a"/>
    <w:link w:val="af7"/>
    <w:uiPriority w:val="34"/>
    <w:qFormat/>
    <w:rsid w:val="009857FC"/>
    <w:pPr>
      <w:ind w:left="720"/>
      <w:contextualSpacing/>
    </w:pPr>
  </w:style>
  <w:style w:type="paragraph" w:customStyle="1" w:styleId="HeaderandFooter">
    <w:name w:val="Header and Footer"/>
    <w:basedOn w:val="a"/>
    <w:qFormat/>
  </w:style>
  <w:style w:type="paragraph" w:styleId="a4">
    <w:name w:val="footer"/>
    <w:basedOn w:val="a"/>
    <w:link w:val="a3"/>
    <w:uiPriority w:val="99"/>
    <w:unhideWhenUsed/>
    <w:rsid w:val="009857FC"/>
    <w:pPr>
      <w:tabs>
        <w:tab w:val="center" w:pos="4677"/>
        <w:tab w:val="right" w:pos="9355"/>
      </w:tabs>
    </w:pPr>
  </w:style>
  <w:style w:type="paragraph" w:customStyle="1" w:styleId="aff0">
    <w:name w:val="Нормальный Текст"/>
    <w:basedOn w:val="a"/>
    <w:qFormat/>
    <w:rsid w:val="009857FC"/>
    <w:pPr>
      <w:widowControl w:val="0"/>
      <w:ind w:firstLine="709"/>
      <w:jc w:val="both"/>
    </w:pPr>
    <w:rPr>
      <w:rFonts w:ascii="Times New Roman" w:eastAsia="Times New Roman" w:hAnsi="Times New Roman"/>
      <w:b/>
      <w:i/>
      <w:sz w:val="24"/>
      <w:lang w:eastAsia="ru-RU"/>
    </w:rPr>
  </w:style>
  <w:style w:type="paragraph" w:styleId="a6">
    <w:name w:val="Balloon Text"/>
    <w:basedOn w:val="a"/>
    <w:link w:val="a5"/>
    <w:uiPriority w:val="99"/>
    <w:semiHidden/>
    <w:unhideWhenUsed/>
    <w:qFormat/>
    <w:rsid w:val="00A1336A"/>
    <w:pPr>
      <w:spacing w:after="0" w:line="240" w:lineRule="auto"/>
    </w:pPr>
    <w:rPr>
      <w:rFonts w:ascii="Tahoma" w:hAnsi="Tahoma" w:cs="Tahoma"/>
      <w:sz w:val="16"/>
      <w:szCs w:val="16"/>
    </w:rPr>
  </w:style>
  <w:style w:type="paragraph" w:styleId="a8">
    <w:name w:val="header"/>
    <w:basedOn w:val="a"/>
    <w:link w:val="a7"/>
    <w:uiPriority w:val="99"/>
    <w:unhideWhenUsed/>
    <w:rsid w:val="00A2000A"/>
    <w:pPr>
      <w:tabs>
        <w:tab w:val="center" w:pos="4677"/>
        <w:tab w:val="right" w:pos="9355"/>
      </w:tabs>
      <w:spacing w:after="0" w:line="240" w:lineRule="auto"/>
    </w:pPr>
  </w:style>
  <w:style w:type="paragraph" w:styleId="ad">
    <w:name w:val="Intense Quote"/>
    <w:basedOn w:val="a"/>
    <w:next w:val="a"/>
    <w:link w:val="ac"/>
    <w:uiPriority w:val="30"/>
    <w:qFormat/>
    <w:rsid w:val="00533C01"/>
    <w:pPr>
      <w:pBdr>
        <w:bottom w:val="single" w:sz="4" w:space="4" w:color="4F81BD" w:themeColor="accent1"/>
      </w:pBdr>
      <w:spacing w:before="200" w:after="280" w:line="240" w:lineRule="auto"/>
      <w:ind w:left="936" w:right="936"/>
    </w:pPr>
    <w:rPr>
      <w:rFonts w:eastAsia="Calibri" w:cs="Times New Roman"/>
      <w:bCs/>
      <w:iCs/>
      <w:color w:val="4F81BD" w:themeColor="accent1"/>
    </w:rPr>
  </w:style>
  <w:style w:type="paragraph" w:customStyle="1" w:styleId="Style37">
    <w:name w:val="Style37"/>
    <w:basedOn w:val="a"/>
    <w:uiPriority w:val="99"/>
    <w:qFormat/>
    <w:rsid w:val="00533C01"/>
    <w:pPr>
      <w:widowControl w:val="0"/>
      <w:spacing w:after="0" w:line="274" w:lineRule="exact"/>
      <w:ind w:firstLine="706"/>
      <w:jc w:val="both"/>
    </w:pPr>
    <w:rPr>
      <w:rFonts w:ascii="Times New Roman" w:eastAsia="Times New Roman" w:hAnsi="Times New Roman" w:cs="Times New Roman"/>
      <w:sz w:val="24"/>
      <w:szCs w:val="24"/>
      <w:lang w:eastAsia="ru-RU"/>
    </w:rPr>
  </w:style>
  <w:style w:type="paragraph" w:customStyle="1" w:styleId="ExhDList1">
    <w:name w:val="Exh D List 1"/>
    <w:basedOn w:val="a"/>
    <w:qFormat/>
    <w:rsid w:val="004709C4"/>
    <w:pPr>
      <w:numPr>
        <w:numId w:val="1"/>
      </w:numPr>
      <w:spacing w:after="0" w:line="240" w:lineRule="auto"/>
    </w:pPr>
    <w:rPr>
      <w:rFonts w:ascii="Times New Roman" w:eastAsia="Times New Roman" w:hAnsi="Times New Roman" w:cs="Times New Roman"/>
      <w:kern w:val="2"/>
      <w:sz w:val="24"/>
      <w:szCs w:val="24"/>
      <w:lang w:val="en-US"/>
    </w:rPr>
  </w:style>
  <w:style w:type="paragraph" w:customStyle="1" w:styleId="ExhDSubTitle2">
    <w:name w:val="Exh D Sub Title 2"/>
    <w:basedOn w:val="a"/>
    <w:qFormat/>
    <w:rsid w:val="004709C4"/>
    <w:pPr>
      <w:spacing w:after="240" w:line="240" w:lineRule="auto"/>
    </w:pPr>
    <w:rPr>
      <w:rFonts w:ascii="Times New (W1)" w:eastAsia="Times New Roman" w:hAnsi="Times New (W1)" w:cs="Times New Roman"/>
      <w:b/>
      <w:caps/>
      <w:kern w:val="2"/>
      <w:sz w:val="24"/>
      <w:szCs w:val="24"/>
      <w:lang w:val="en-US"/>
    </w:rPr>
  </w:style>
  <w:style w:type="paragraph" w:styleId="af4">
    <w:name w:val="No Spacing"/>
    <w:link w:val="af3"/>
    <w:uiPriority w:val="1"/>
    <w:qFormat/>
    <w:rsid w:val="000B062C"/>
    <w:rPr>
      <w:rFonts w:ascii="Calibri" w:eastAsiaTheme="minorEastAsia" w:hAnsi="Calibri"/>
    </w:rPr>
  </w:style>
  <w:style w:type="paragraph" w:styleId="32">
    <w:name w:val="Body Text Indent 3"/>
    <w:basedOn w:val="a"/>
    <w:link w:val="31"/>
    <w:uiPriority w:val="99"/>
    <w:unhideWhenUsed/>
    <w:qFormat/>
    <w:rsid w:val="00964AE3"/>
    <w:pPr>
      <w:spacing w:after="120"/>
      <w:ind w:left="283"/>
    </w:pPr>
    <w:rPr>
      <w:sz w:val="16"/>
      <w:szCs w:val="16"/>
    </w:rPr>
  </w:style>
  <w:style w:type="paragraph" w:customStyle="1" w:styleId="ListParagraph2">
    <w:name w:val="List Paragraph2"/>
    <w:basedOn w:val="a"/>
    <w:qFormat/>
    <w:rsid w:val="00964AE3"/>
    <w:pPr>
      <w:suppressAutoHyphens/>
      <w:spacing w:after="0" w:line="240" w:lineRule="auto"/>
      <w:ind w:left="720"/>
    </w:pPr>
    <w:rPr>
      <w:rFonts w:ascii="Arial Unicode MS" w:eastAsia="Arial Unicode MS" w:hAnsi="Arial Unicode MS" w:cs="Arial Unicode MS"/>
      <w:color w:val="000000"/>
      <w:sz w:val="24"/>
      <w:szCs w:val="24"/>
      <w:lang w:eastAsia="ar-SA"/>
    </w:rPr>
  </w:style>
  <w:style w:type="paragraph" w:styleId="aff1">
    <w:name w:val="Normal (Web)"/>
    <w:basedOn w:val="a"/>
    <w:uiPriority w:val="99"/>
    <w:unhideWhenUsed/>
    <w:qFormat/>
    <w:rsid w:val="0096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link w:val="21"/>
    <w:uiPriority w:val="99"/>
    <w:qFormat/>
    <w:rsid w:val="00A224FD"/>
    <w:pPr>
      <w:shd w:val="clear" w:color="auto" w:fill="FFFFFF"/>
      <w:suppressAutoHyphens/>
      <w:spacing w:after="0" w:line="274" w:lineRule="exact"/>
      <w:ind w:hanging="1200"/>
      <w:jc w:val="right"/>
    </w:pPr>
    <w:rPr>
      <w:rFonts w:ascii="Times New Roman" w:eastAsia="Times New Roman" w:hAnsi="Times New Roman" w:cs="Times New Roman"/>
      <w:b/>
      <w:bCs/>
      <w:lang w:eastAsia="zh-CN"/>
    </w:rPr>
  </w:style>
  <w:style w:type="paragraph" w:styleId="af2">
    <w:name w:val="Body Text Indent"/>
    <w:basedOn w:val="a"/>
    <w:link w:val="af1"/>
    <w:uiPriority w:val="99"/>
    <w:semiHidden/>
    <w:unhideWhenUsed/>
    <w:rsid w:val="00104254"/>
    <w:pPr>
      <w:spacing w:after="120"/>
      <w:ind w:left="283"/>
    </w:pPr>
  </w:style>
  <w:style w:type="paragraph" w:customStyle="1" w:styleId="Style3">
    <w:name w:val="Style3"/>
    <w:basedOn w:val="a"/>
    <w:uiPriority w:val="99"/>
    <w:qFormat/>
    <w:rsid w:val="009A036C"/>
    <w:pPr>
      <w:widowControl w:val="0"/>
      <w:spacing w:after="0" w:line="108" w:lineRule="exact"/>
      <w:jc w:val="both"/>
    </w:pPr>
    <w:rPr>
      <w:rFonts w:ascii="Arial" w:hAnsi="Arial" w:cs="Arial"/>
      <w:sz w:val="24"/>
      <w:szCs w:val="24"/>
      <w:lang w:eastAsia="ru-RU"/>
    </w:rPr>
  </w:style>
  <w:style w:type="paragraph" w:customStyle="1" w:styleId="Style1">
    <w:name w:val="Style1"/>
    <w:basedOn w:val="a"/>
    <w:uiPriority w:val="99"/>
    <w:qFormat/>
    <w:rsid w:val="00A32E48"/>
    <w:pPr>
      <w:widowControl w:val="0"/>
      <w:spacing w:after="0" w:line="275" w:lineRule="exact"/>
      <w:jc w:val="right"/>
    </w:pPr>
    <w:rPr>
      <w:rFonts w:ascii="Times New Roman" w:hAnsi="Times New Roman" w:cs="Times New Roman"/>
      <w:sz w:val="24"/>
      <w:szCs w:val="24"/>
      <w:lang w:eastAsia="ru-RU"/>
    </w:rPr>
  </w:style>
  <w:style w:type="paragraph" w:customStyle="1" w:styleId="13">
    <w:name w:val="Заголовок №1"/>
    <w:basedOn w:val="a"/>
    <w:link w:val="12"/>
    <w:qFormat/>
    <w:rsid w:val="002B472A"/>
    <w:pPr>
      <w:widowControl w:val="0"/>
      <w:shd w:val="clear" w:color="auto" w:fill="FFFFFF"/>
      <w:spacing w:after="0" w:line="0" w:lineRule="atLeast"/>
      <w:jc w:val="right"/>
      <w:outlineLvl w:val="0"/>
    </w:pPr>
    <w:rPr>
      <w:rFonts w:ascii="Times New Roman" w:eastAsia="Times New Roman" w:hAnsi="Times New Roman" w:cs="Times New Roman"/>
      <w:b/>
      <w:bCs/>
      <w:sz w:val="17"/>
      <w:szCs w:val="17"/>
    </w:rPr>
  </w:style>
  <w:style w:type="paragraph" w:customStyle="1" w:styleId="34">
    <w:name w:val="Основной текст (3)"/>
    <w:basedOn w:val="a"/>
    <w:link w:val="33"/>
    <w:qFormat/>
    <w:rsid w:val="002B472A"/>
    <w:pPr>
      <w:widowControl w:val="0"/>
      <w:shd w:val="clear" w:color="auto" w:fill="FFFFFF"/>
      <w:spacing w:after="240" w:line="0" w:lineRule="atLeast"/>
    </w:pPr>
    <w:rPr>
      <w:rFonts w:ascii="Times New Roman" w:eastAsia="Times New Roman" w:hAnsi="Times New Roman" w:cs="Times New Roman"/>
      <w:b/>
      <w:bCs/>
      <w:sz w:val="17"/>
      <w:szCs w:val="17"/>
    </w:rPr>
  </w:style>
  <w:style w:type="paragraph" w:customStyle="1" w:styleId="52">
    <w:name w:val="Основной текст (5)"/>
    <w:basedOn w:val="a"/>
    <w:link w:val="51"/>
    <w:qFormat/>
    <w:rsid w:val="002B472A"/>
    <w:pPr>
      <w:widowControl w:val="0"/>
      <w:shd w:val="clear" w:color="auto" w:fill="FFFFFF"/>
      <w:spacing w:after="0" w:line="206" w:lineRule="exact"/>
    </w:pPr>
    <w:rPr>
      <w:rFonts w:ascii="Times New Roman" w:eastAsia="Times New Roman" w:hAnsi="Times New Roman" w:cs="Times New Roman"/>
      <w:b/>
      <w:bCs/>
      <w:sz w:val="18"/>
      <w:szCs w:val="18"/>
    </w:rPr>
  </w:style>
  <w:style w:type="paragraph" w:customStyle="1" w:styleId="42">
    <w:name w:val="Основной текст (4)"/>
    <w:basedOn w:val="a"/>
    <w:link w:val="41"/>
    <w:qFormat/>
    <w:rsid w:val="002B472A"/>
    <w:pPr>
      <w:widowControl w:val="0"/>
      <w:shd w:val="clear" w:color="auto" w:fill="FFFFFF"/>
      <w:spacing w:after="0" w:line="206" w:lineRule="exact"/>
    </w:pPr>
    <w:rPr>
      <w:rFonts w:ascii="Times New Roman" w:eastAsia="Times New Roman" w:hAnsi="Times New Roman" w:cs="Times New Roman"/>
      <w:sz w:val="18"/>
      <w:szCs w:val="18"/>
    </w:rPr>
  </w:style>
  <w:style w:type="paragraph" w:customStyle="1" w:styleId="af6">
    <w:name w:val="Подпись к таблице"/>
    <w:basedOn w:val="a"/>
    <w:link w:val="af5"/>
    <w:qFormat/>
    <w:rsid w:val="002B472A"/>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61">
    <w:name w:val="Основной текст (6)"/>
    <w:basedOn w:val="a"/>
    <w:link w:val="6Exact"/>
    <w:qFormat/>
    <w:rsid w:val="002B472A"/>
    <w:pPr>
      <w:widowControl w:val="0"/>
      <w:shd w:val="clear" w:color="auto" w:fill="FFFFFF"/>
      <w:spacing w:after="0" w:line="0" w:lineRule="atLeast"/>
    </w:pPr>
    <w:rPr>
      <w:rFonts w:eastAsiaTheme="minorHAnsi"/>
      <w:sz w:val="16"/>
      <w:szCs w:val="16"/>
    </w:rPr>
  </w:style>
  <w:style w:type="paragraph" w:customStyle="1" w:styleId="Style14">
    <w:name w:val="Style14"/>
    <w:basedOn w:val="a"/>
    <w:uiPriority w:val="99"/>
    <w:qFormat/>
    <w:rsid w:val="0063594C"/>
    <w:pPr>
      <w:widowControl w:val="0"/>
      <w:spacing w:after="0" w:line="240" w:lineRule="auto"/>
      <w:jc w:val="both"/>
    </w:pPr>
    <w:rPr>
      <w:rFonts w:ascii="Arial" w:hAnsi="Arial" w:cs="Arial"/>
      <w:sz w:val="24"/>
      <w:lang w:eastAsia="ru-RU"/>
    </w:rPr>
  </w:style>
  <w:style w:type="paragraph" w:customStyle="1" w:styleId="FirstParagraph">
    <w:name w:val="First Paragraph"/>
    <w:basedOn w:val="af"/>
    <w:next w:val="af"/>
    <w:qFormat/>
    <w:rsid w:val="00B70354"/>
    <w:pPr>
      <w:spacing w:before="180" w:after="180"/>
      <w:jc w:val="left"/>
    </w:pPr>
    <w:rPr>
      <w:lang w:val="en-US"/>
    </w:rPr>
  </w:style>
  <w:style w:type="paragraph" w:styleId="HTML0">
    <w:name w:val="HTML Preformatted"/>
    <w:basedOn w:val="a"/>
    <w:link w:val="HTML"/>
    <w:uiPriority w:val="99"/>
    <w:unhideWhenUsed/>
    <w:qFormat/>
    <w:rsid w:val="00E95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15">
    <w:name w:val="Без интервала1"/>
    <w:qFormat/>
    <w:rsid w:val="0037795D"/>
    <w:rPr>
      <w:rFonts w:eastAsia="Times New Roman" w:cs="Calibri"/>
      <w:lang w:eastAsia="zh-CN"/>
    </w:rPr>
  </w:style>
  <w:style w:type="paragraph" w:customStyle="1" w:styleId="Default">
    <w:name w:val="Default"/>
    <w:qFormat/>
    <w:rsid w:val="005A1CBC"/>
    <w:rPr>
      <w:rFonts w:ascii="Arial" w:eastAsia="Calibri" w:hAnsi="Arial" w:cs="Arial"/>
      <w:color w:val="000000"/>
      <w:sz w:val="24"/>
      <w:szCs w:val="24"/>
    </w:rPr>
  </w:style>
  <w:style w:type="paragraph" w:customStyle="1" w:styleId="16">
    <w:name w:val="Абзац списка1"/>
    <w:basedOn w:val="a"/>
    <w:qFormat/>
    <w:rsid w:val="00C64AB9"/>
    <w:pPr>
      <w:spacing w:after="0" w:line="240" w:lineRule="auto"/>
      <w:ind w:left="720"/>
    </w:pPr>
    <w:rPr>
      <w:rFonts w:ascii="Times New Roman" w:eastAsia="Calibri" w:hAnsi="Times New Roman" w:cs="Times New Roman"/>
      <w:sz w:val="24"/>
      <w:szCs w:val="24"/>
      <w:lang w:eastAsia="ru-RU"/>
    </w:rPr>
  </w:style>
  <w:style w:type="paragraph" w:customStyle="1" w:styleId="aff2">
    <w:name w:val="Содержимое таблицы"/>
    <w:basedOn w:val="a"/>
    <w:qFormat/>
    <w:rsid w:val="00C64AB9"/>
    <w:pPr>
      <w:suppressLineNumbers/>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50">
    <w:name w:val="Style50"/>
    <w:basedOn w:val="a"/>
    <w:uiPriority w:val="99"/>
    <w:qFormat/>
    <w:rsid w:val="00087611"/>
    <w:pPr>
      <w:widowControl w:val="0"/>
      <w:spacing w:after="0" w:line="223" w:lineRule="exact"/>
      <w:jc w:val="center"/>
    </w:pPr>
    <w:rPr>
      <w:rFonts w:ascii="Times New Roman" w:hAnsi="Times New Roman" w:cs="Times New Roman"/>
      <w:sz w:val="24"/>
      <w:szCs w:val="24"/>
      <w:lang w:eastAsia="ru-RU"/>
    </w:rPr>
  </w:style>
  <w:style w:type="paragraph" w:customStyle="1" w:styleId="Standard">
    <w:name w:val="Standard"/>
    <w:qFormat/>
    <w:rsid w:val="00154286"/>
    <w:pPr>
      <w:textAlignment w:val="baseline"/>
    </w:pPr>
    <w:rPr>
      <w:rFonts w:ascii="Liberation Serif" w:eastAsia="SimSun" w:hAnsi="Liberation Serif" w:cs="Mangal"/>
      <w:kern w:val="2"/>
      <w:sz w:val="24"/>
      <w:szCs w:val="24"/>
      <w:lang w:eastAsia="zh-CN" w:bidi="hi-IN"/>
    </w:rPr>
  </w:style>
  <w:style w:type="paragraph" w:customStyle="1" w:styleId="14">
    <w:name w:val="Основной текст1"/>
    <w:basedOn w:val="a"/>
    <w:link w:val="afa"/>
    <w:qFormat/>
    <w:rsid w:val="00B104C5"/>
    <w:pPr>
      <w:widowControl w:val="0"/>
      <w:spacing w:after="0" w:line="240" w:lineRule="auto"/>
    </w:pPr>
    <w:rPr>
      <w:rFonts w:ascii="Times New Roman" w:eastAsia="Times New Roman" w:hAnsi="Times New Roman" w:cs="Times New Roman"/>
      <w:sz w:val="28"/>
      <w:szCs w:val="28"/>
    </w:rPr>
  </w:style>
  <w:style w:type="paragraph" w:customStyle="1" w:styleId="afc">
    <w:name w:val="Другое"/>
    <w:basedOn w:val="a"/>
    <w:link w:val="afb"/>
    <w:qFormat/>
    <w:rsid w:val="003145C7"/>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546FBF"/>
    <w:pPr>
      <w:widowControl w:val="0"/>
      <w:spacing w:after="0" w:line="240" w:lineRule="auto"/>
    </w:pPr>
    <w:rPr>
      <w:rFonts w:ascii="Times New Roman" w:hAnsi="Times New Roman" w:cs="Times New Roman"/>
      <w:sz w:val="24"/>
      <w:szCs w:val="24"/>
      <w:lang w:eastAsia="ru-RU"/>
    </w:rPr>
  </w:style>
  <w:style w:type="paragraph" w:styleId="25">
    <w:name w:val="Body Text Indent 2"/>
    <w:basedOn w:val="a"/>
    <w:link w:val="24"/>
    <w:uiPriority w:val="99"/>
    <w:semiHidden/>
    <w:unhideWhenUsed/>
    <w:qFormat/>
    <w:rsid w:val="001F4242"/>
    <w:pPr>
      <w:spacing w:after="120" w:line="480" w:lineRule="auto"/>
      <w:ind w:left="283"/>
    </w:pPr>
  </w:style>
  <w:style w:type="numbering" w:customStyle="1" w:styleId="aff3">
    <w:name w:val="Без списка"/>
    <w:uiPriority w:val="99"/>
    <w:semiHidden/>
    <w:unhideWhenUsed/>
    <w:qFormat/>
  </w:style>
  <w:style w:type="table" w:styleId="aff4">
    <w:name w:val="Table Grid"/>
    <w:basedOn w:val="a1"/>
    <w:uiPriority w:val="59"/>
    <w:rsid w:val="00533C0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32E48"/>
    <w:rPr>
      <w:lang w:eastAsia="ru-RU"/>
    </w:rPr>
    <w:tblPr>
      <w:tblCellMar>
        <w:top w:w="0" w:type="dxa"/>
        <w:left w:w="0" w:type="dxa"/>
        <w:bottom w:w="0" w:type="dxa"/>
        <w:right w:w="0" w:type="dxa"/>
      </w:tblCellMar>
    </w:tblPr>
  </w:style>
  <w:style w:type="table" w:customStyle="1" w:styleId="17">
    <w:name w:val="Сетка таблицы1"/>
    <w:basedOn w:val="a1"/>
    <w:uiPriority w:val="59"/>
    <w:rsid w:val="00E06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59"/>
    <w:rsid w:val="00D93C97"/>
    <w:rPr>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F06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F06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077B1B"/>
    <w:pPr>
      <w:suppressAutoHyphens w:val="0"/>
    </w:pPr>
    <w:rPr>
      <w:rFonts w:ascii="Calibri" w:eastAsiaTheme="minorEastAsia" w:hAnsi="Calibri"/>
    </w:rPr>
  </w:style>
  <w:style w:type="character" w:customStyle="1" w:styleId="18">
    <w:name w:val="Неразрешенное упоминание1"/>
    <w:basedOn w:val="a0"/>
    <w:uiPriority w:val="99"/>
    <w:semiHidden/>
    <w:unhideWhenUsed/>
    <w:rsid w:val="00441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0028">
      <w:bodyDiv w:val="1"/>
      <w:marLeft w:val="0"/>
      <w:marRight w:val="0"/>
      <w:marTop w:val="0"/>
      <w:marBottom w:val="0"/>
      <w:divBdr>
        <w:top w:val="none" w:sz="0" w:space="0" w:color="auto"/>
        <w:left w:val="none" w:sz="0" w:space="0" w:color="auto"/>
        <w:bottom w:val="none" w:sz="0" w:space="0" w:color="auto"/>
        <w:right w:val="none" w:sz="0" w:space="0" w:color="auto"/>
      </w:divBdr>
    </w:div>
    <w:div w:id="361711040">
      <w:bodyDiv w:val="1"/>
      <w:marLeft w:val="0"/>
      <w:marRight w:val="0"/>
      <w:marTop w:val="0"/>
      <w:marBottom w:val="0"/>
      <w:divBdr>
        <w:top w:val="none" w:sz="0" w:space="0" w:color="auto"/>
        <w:left w:val="none" w:sz="0" w:space="0" w:color="auto"/>
        <w:bottom w:val="none" w:sz="0" w:space="0" w:color="auto"/>
        <w:right w:val="none" w:sz="0" w:space="0" w:color="auto"/>
      </w:divBdr>
    </w:div>
    <w:div w:id="677542275">
      <w:bodyDiv w:val="1"/>
      <w:marLeft w:val="0"/>
      <w:marRight w:val="0"/>
      <w:marTop w:val="0"/>
      <w:marBottom w:val="0"/>
      <w:divBdr>
        <w:top w:val="none" w:sz="0" w:space="0" w:color="auto"/>
        <w:left w:val="none" w:sz="0" w:space="0" w:color="auto"/>
        <w:bottom w:val="none" w:sz="0" w:space="0" w:color="auto"/>
        <w:right w:val="none" w:sz="0" w:space="0" w:color="auto"/>
      </w:divBdr>
    </w:div>
    <w:div w:id="967660916">
      <w:bodyDiv w:val="1"/>
      <w:marLeft w:val="0"/>
      <w:marRight w:val="0"/>
      <w:marTop w:val="0"/>
      <w:marBottom w:val="0"/>
      <w:divBdr>
        <w:top w:val="none" w:sz="0" w:space="0" w:color="auto"/>
        <w:left w:val="none" w:sz="0" w:space="0" w:color="auto"/>
        <w:bottom w:val="none" w:sz="0" w:space="0" w:color="auto"/>
        <w:right w:val="none" w:sz="0" w:space="0" w:color="auto"/>
      </w:divBdr>
    </w:div>
    <w:div w:id="1427729866">
      <w:bodyDiv w:val="1"/>
      <w:marLeft w:val="0"/>
      <w:marRight w:val="0"/>
      <w:marTop w:val="0"/>
      <w:marBottom w:val="0"/>
      <w:divBdr>
        <w:top w:val="none" w:sz="0" w:space="0" w:color="auto"/>
        <w:left w:val="none" w:sz="0" w:space="0" w:color="auto"/>
        <w:bottom w:val="none" w:sz="0" w:space="0" w:color="auto"/>
        <w:right w:val="none" w:sz="0" w:space="0" w:color="auto"/>
      </w:divBdr>
    </w:div>
    <w:div w:id="1731729080">
      <w:bodyDiv w:val="1"/>
      <w:marLeft w:val="0"/>
      <w:marRight w:val="0"/>
      <w:marTop w:val="0"/>
      <w:marBottom w:val="0"/>
      <w:divBdr>
        <w:top w:val="none" w:sz="0" w:space="0" w:color="auto"/>
        <w:left w:val="none" w:sz="0" w:space="0" w:color="auto"/>
        <w:bottom w:val="none" w:sz="0" w:space="0" w:color="auto"/>
        <w:right w:val="none" w:sz="0" w:space="0" w:color="auto"/>
      </w:divBdr>
    </w:div>
    <w:div w:id="1771659911">
      <w:bodyDiv w:val="1"/>
      <w:marLeft w:val="0"/>
      <w:marRight w:val="0"/>
      <w:marTop w:val="0"/>
      <w:marBottom w:val="0"/>
      <w:divBdr>
        <w:top w:val="none" w:sz="0" w:space="0" w:color="auto"/>
        <w:left w:val="none" w:sz="0" w:space="0" w:color="auto"/>
        <w:bottom w:val="none" w:sz="0" w:space="0" w:color="auto"/>
        <w:right w:val="none" w:sz="0" w:space="0" w:color="auto"/>
      </w:divBdr>
    </w:div>
    <w:div w:id="2141608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2423-890D-4A60-A5F3-C24E5FA2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5085</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Канапина</dc:creator>
  <dc:description/>
  <cp:lastModifiedBy>Александр Моисеев</cp:lastModifiedBy>
  <cp:revision>2</cp:revision>
  <cp:lastPrinted>2025-05-30T11:49:00Z</cp:lastPrinted>
  <dcterms:created xsi:type="dcterms:W3CDTF">2025-08-27T05:34:00Z</dcterms:created>
  <dcterms:modified xsi:type="dcterms:W3CDTF">2025-08-27T05:34:00Z</dcterms:modified>
  <dc:language>ru-RU</dc:language>
</cp:coreProperties>
</file>