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3A52" w14:textId="77777777" w:rsidR="00E30535" w:rsidRDefault="00000000">
      <w:pPr>
        <w:spacing w:before="240" w:line="288" w:lineRule="auto"/>
      </w:pPr>
      <w:bookmarkStart w:id="0" w:name="техническое_задание"/>
      <w:r>
        <w:rPr>
          <w:rFonts w:eastAsia="Georgia" w:hAnsi="Georgia" w:cs="Georgia"/>
          <w:b/>
          <w:sz w:val="56"/>
        </w:rPr>
        <w:t>ТЕХНИЧЕСКОЕ ЗАДАНИЕ</w:t>
      </w:r>
      <w:bookmarkEnd w:id="0"/>
    </w:p>
    <w:p w14:paraId="79C32FEE" w14:textId="77777777" w:rsidR="00E30535" w:rsidRDefault="00000000">
      <w:pPr>
        <w:spacing w:before="240" w:line="271" w:lineRule="auto"/>
      </w:pPr>
      <w:bookmarkStart w:id="1" w:name="разработка_алгоритма_прогноза_усп_66f4ec"/>
      <w:r>
        <w:rPr>
          <w:rFonts w:eastAsia="Georgia" w:hAnsi="Georgia" w:cs="Georgia"/>
          <w:b/>
          <w:sz w:val="42"/>
        </w:rPr>
        <w:t>Разработка алгоритма прогноза успешности кандидата (Candidate Intelligence)</w:t>
      </w:r>
      <w:bookmarkEnd w:id="1"/>
    </w:p>
    <w:p w14:paraId="5012BCFD" w14:textId="77777777" w:rsidR="00E30535" w:rsidRDefault="00CD4CD8">
      <w:r>
        <w:rPr>
          <w:noProof/>
        </w:rPr>
        <w:pict w14:anchorId="5ED95AE3">
          <v:rect id="_x0000_i1035" alt="" style="width:434.5pt;height:.05pt;mso-width-percent:0;mso-height-percent:0;mso-width-percent:0;mso-height-percent:0" o:hralign="center" o:hrstd="t" o:hr="t"/>
        </w:pict>
      </w:r>
    </w:p>
    <w:p w14:paraId="79E91597" w14:textId="3190505C" w:rsidR="00E30535" w:rsidRDefault="00000000">
      <w:pPr>
        <w:spacing w:after="210"/>
      </w:pPr>
      <w:r>
        <w:rPr>
          <w:b/>
        </w:rPr>
        <w:t>Версия</w:t>
      </w:r>
      <w:r>
        <w:rPr>
          <w:b/>
        </w:rPr>
        <w:t>:</w:t>
      </w:r>
      <w:r>
        <w:t xml:space="preserve"> 1.0</w:t>
      </w:r>
      <w:r>
        <w:br/>
      </w:r>
      <w:r>
        <w:rPr>
          <w:b/>
        </w:rPr>
        <w:t>Дата</w:t>
      </w:r>
      <w:r>
        <w:rPr>
          <w:b/>
        </w:rPr>
        <w:t>:</w:t>
      </w:r>
      <w:r>
        <w:rPr>
          <w:rFonts w:eastAsia="Georgia" w:hAnsi="Georgia" w:cs="Georgia"/>
        </w:rPr>
        <w:t xml:space="preserve"> </w:t>
      </w:r>
      <w:r w:rsidR="007A752E">
        <w:rPr>
          <w:rFonts w:eastAsia="Georgia" w:hAnsi="Georgia" w:cs="Georgia"/>
          <w:lang w:val="en-US"/>
        </w:rPr>
        <w:t xml:space="preserve">11 </w:t>
      </w:r>
      <w:r w:rsidR="007A752E">
        <w:rPr>
          <w:rFonts w:eastAsia="Georgia" w:hAnsi="Georgia" w:cs="Georgia"/>
        </w:rPr>
        <w:t>октября</w:t>
      </w:r>
      <w:r>
        <w:rPr>
          <w:rFonts w:eastAsia="Georgia" w:hAnsi="Georgia" w:cs="Georgia"/>
        </w:rPr>
        <w:t xml:space="preserve"> 202</w:t>
      </w:r>
      <w:r w:rsidR="007A752E" w:rsidRPr="007A752E">
        <w:rPr>
          <w:rFonts w:eastAsia="Georgia" w:hAnsi="Georgia" w:cs="Georgia"/>
        </w:rPr>
        <w:t>5</w:t>
      </w:r>
      <w:r>
        <w:rPr>
          <w:rFonts w:eastAsia="Georgia" w:hAnsi="Georgia" w:cs="Georgia"/>
        </w:rPr>
        <w:t xml:space="preserve"> г.</w:t>
      </w:r>
      <w:r>
        <w:br/>
      </w:r>
      <w:r>
        <w:rPr>
          <w:b/>
        </w:rPr>
        <w:t>Платформа</w:t>
      </w:r>
      <w:r>
        <w:rPr>
          <w:b/>
        </w:rPr>
        <w:t>:</w:t>
      </w:r>
      <w:r>
        <w:t xml:space="preserve"> </w:t>
      </w:r>
      <w:hyperlink r:id="rId5">
        <w:r>
          <w:rPr>
            <w:color w:val="4472C4"/>
          </w:rPr>
          <w:t>cloudia.pro</w:t>
        </w:r>
      </w:hyperlink>
      <w:r>
        <w:br/>
      </w:r>
      <w:r>
        <w:rPr>
          <w:b/>
        </w:rPr>
        <w:t>Ответственный</w:t>
      </w:r>
      <w:r>
        <w:rPr>
          <w:b/>
        </w:rPr>
        <w:t>:</w:t>
      </w:r>
      <w:r>
        <w:rPr>
          <w:rFonts w:eastAsia="Georgia" w:hAnsi="Georgia" w:cs="Georgia"/>
        </w:rPr>
        <w:t xml:space="preserve"> Илья Ю.</w:t>
      </w:r>
    </w:p>
    <w:p w14:paraId="7DEE4055" w14:textId="77777777" w:rsidR="00E30535" w:rsidRDefault="00CD4CD8">
      <w:r>
        <w:rPr>
          <w:noProof/>
        </w:rPr>
        <w:pict w14:anchorId="6DE19C2F">
          <v:rect id="_x0000_i1034" alt="" style="width:434.5pt;height:.05pt;mso-width-percent:0;mso-height-percent:0;mso-width-percent:0;mso-height-percent:0" o:hralign="center" o:hrstd="t" o:hr="t"/>
        </w:pict>
      </w:r>
    </w:p>
    <w:p w14:paraId="3826EE19" w14:textId="77777777" w:rsidR="00E30535" w:rsidRDefault="00000000">
      <w:pPr>
        <w:spacing w:before="240" w:line="271" w:lineRule="auto"/>
      </w:pPr>
      <w:bookmarkStart w:id="2" w:name="bm_1_описание_проблемы_и_контекст"/>
      <w:r>
        <w:rPr>
          <w:rFonts w:eastAsia="Georgia" w:hAnsi="Georgia" w:cs="Georgia"/>
          <w:b/>
          <w:sz w:val="42"/>
        </w:rPr>
        <w:t>1. ОПИСАНИЕ ПРОБЛЕМЫ И КОНТЕКСТ</w:t>
      </w:r>
      <w:bookmarkEnd w:id="2"/>
    </w:p>
    <w:p w14:paraId="4888FA3E" w14:textId="77777777" w:rsidR="00E30535" w:rsidRDefault="00000000">
      <w:pPr>
        <w:spacing w:before="240" w:line="271" w:lineRule="auto"/>
      </w:pPr>
      <w:bookmarkStart w:id="3" w:name="текущее_состояние"/>
      <w:r>
        <w:rPr>
          <w:rFonts w:eastAsia="Georgia" w:hAnsi="Georgia" w:cs="Georgia"/>
          <w:b/>
          <w:sz w:val="33"/>
        </w:rPr>
        <w:t>Текущее состояние</w:t>
      </w:r>
      <w:bookmarkEnd w:id="3"/>
    </w:p>
    <w:p w14:paraId="49F4E91A" w14:textId="77777777" w:rsidR="00E30535" w:rsidRDefault="00000000">
      <w:pPr>
        <w:spacing w:after="210"/>
      </w:pPr>
      <w:r>
        <w:rPr>
          <w:rFonts w:eastAsia="Georgia" w:hAnsi="Georgia" w:cs="Georgia"/>
        </w:rPr>
        <w:t>Классические методы оценки кандидатов (скрининг резюме, стандартные интервью) основаны на субъективных критериях и часто неэффективны:</w:t>
      </w:r>
    </w:p>
    <w:p w14:paraId="539F5659" w14:textId="77777777" w:rsidR="00E30535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Отсеиваются потенциально талантливые сотрудники из-за формального несоответствия</w:t>
      </w:r>
    </w:p>
    <w:p w14:paraId="22C06E40" w14:textId="77777777" w:rsidR="00E30535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Пропускаются кандидаты, несовместимые с корпоративной культурой и задачами бизнеса</w:t>
      </w:r>
    </w:p>
    <w:p w14:paraId="4B523F87" w14:textId="77777777" w:rsidR="00E30535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Данные о кандидатах разрозненны и хранятся в различных системах (ATS, инструменты тестирования, портфолио-платформы)</w:t>
      </w:r>
    </w:p>
    <w:p w14:paraId="2D5BF350" w14:textId="77777777" w:rsidR="00E30535" w:rsidRDefault="00000000">
      <w:pPr>
        <w:numPr>
          <w:ilvl w:val="0"/>
          <w:numId w:val="1"/>
        </w:numPr>
      </w:pPr>
      <w:r>
        <w:rPr>
          <w:b/>
        </w:rPr>
        <w:t>Результат</w:t>
      </w:r>
      <w:r>
        <w:rPr>
          <w:b/>
        </w:rPr>
        <w:t>:</w:t>
      </w:r>
      <w:r>
        <w:rPr>
          <w:rFonts w:eastAsia="Georgia" w:hAnsi="Georgia" w:cs="Georgia"/>
        </w:rPr>
        <w:t xml:space="preserve"> растущая текучесть кадров, низкая Quality of Hire, высокие затраты на найм</w:t>
      </w:r>
    </w:p>
    <w:p w14:paraId="3B9212AA" w14:textId="77777777" w:rsidR="00E30535" w:rsidRDefault="00CD4CD8">
      <w:r>
        <w:rPr>
          <w:noProof/>
        </w:rPr>
        <w:pict w14:anchorId="6A4EB900">
          <v:rect id="_x0000_i1033" alt="" style="width:434.5pt;height:.05pt;mso-width-percent:0;mso-height-percent:0;mso-width-percent:0;mso-height-percent:0" o:hralign="center" o:hrstd="t" o:hr="t"/>
        </w:pict>
      </w:r>
    </w:p>
    <w:p w14:paraId="6DE2CBFC" w14:textId="77777777" w:rsidR="00E30535" w:rsidRDefault="00000000">
      <w:pPr>
        <w:spacing w:before="240" w:line="271" w:lineRule="auto"/>
      </w:pPr>
      <w:bookmarkStart w:id="4" w:name="bm_2_цель_и_требуемый_результат"/>
      <w:r>
        <w:rPr>
          <w:rFonts w:eastAsia="Georgia" w:hAnsi="Georgia" w:cs="Georgia"/>
          <w:b/>
          <w:sz w:val="42"/>
        </w:rPr>
        <w:t>2. ЦЕЛЬ И ТРЕБУЕМЫЙ РЕЗУЛЬТАТ</w:t>
      </w:r>
      <w:bookmarkEnd w:id="4"/>
    </w:p>
    <w:p w14:paraId="30B886A6" w14:textId="77777777" w:rsidR="00E30535" w:rsidRDefault="00000000">
      <w:pPr>
        <w:spacing w:before="240" w:line="271" w:lineRule="auto"/>
      </w:pPr>
      <w:bookmarkStart w:id="5" w:name="основная_цель"/>
      <w:r>
        <w:rPr>
          <w:rFonts w:eastAsia="Georgia" w:hAnsi="Georgia" w:cs="Georgia"/>
          <w:b/>
          <w:sz w:val="33"/>
        </w:rPr>
        <w:t>Основная цель</w:t>
      </w:r>
      <w:bookmarkEnd w:id="5"/>
    </w:p>
    <w:p w14:paraId="32124AC6" w14:textId="77777777" w:rsidR="00E30535" w:rsidRDefault="00000000">
      <w:pPr>
        <w:spacing w:after="210"/>
      </w:pPr>
      <w:r>
        <w:rPr>
          <w:rFonts w:eastAsia="Georgia" w:hAnsi="Georgia" w:cs="Georgia"/>
        </w:rPr>
        <w:t xml:space="preserve">Разработать систему </w:t>
      </w:r>
      <w:r>
        <w:rPr>
          <w:b/>
        </w:rPr>
        <w:t>Candidate Intelligence</w:t>
      </w:r>
      <w:r>
        <w:rPr>
          <w:rFonts w:eastAsia="Georgia" w:hAnsi="Georgia" w:cs="Georgia"/>
        </w:rPr>
        <w:t>, которая:</w:t>
      </w:r>
    </w:p>
    <w:p w14:paraId="02CB57D0" w14:textId="77777777" w:rsidR="00E30535" w:rsidRDefault="00000000">
      <w:pPr>
        <w:numPr>
          <w:ilvl w:val="0"/>
          <w:numId w:val="2"/>
        </w:numPr>
      </w:pPr>
      <w:r>
        <w:rPr>
          <w:b/>
        </w:rPr>
        <w:t>Агрегирует</w:t>
      </w:r>
      <w:r>
        <w:rPr>
          <w:b/>
        </w:rPr>
        <w:t xml:space="preserve"> </w:t>
      </w:r>
      <w:r>
        <w:rPr>
          <w:b/>
        </w:rPr>
        <w:t>разнородные</w:t>
      </w:r>
      <w:r>
        <w:rPr>
          <w:b/>
        </w:rPr>
        <w:t xml:space="preserve"> </w:t>
      </w:r>
      <w:r>
        <w:rPr>
          <w:b/>
        </w:rPr>
        <w:t>данные</w:t>
      </w:r>
      <w:r>
        <w:rPr>
          <w:rFonts w:eastAsia="Georgia" w:hAnsi="Georgia" w:cs="Georgia"/>
        </w:rPr>
        <w:t xml:space="preserve"> о кандидате (резюме, результаты тестирований, портфолио, цифровой след, транскрипты интервью)</w:t>
      </w:r>
    </w:p>
    <w:p w14:paraId="4DF47DC9" w14:textId="77777777" w:rsidR="00E30535" w:rsidRDefault="00000000">
      <w:pPr>
        <w:numPr>
          <w:ilvl w:val="0"/>
          <w:numId w:val="2"/>
        </w:numPr>
      </w:pPr>
      <w:r>
        <w:rPr>
          <w:b/>
        </w:rPr>
        <w:lastRenderedPageBreak/>
        <w:t>Вычисляет</w:t>
      </w:r>
      <w:r>
        <w:rPr>
          <w:b/>
        </w:rPr>
        <w:t xml:space="preserve"> </w:t>
      </w:r>
      <w:r>
        <w:rPr>
          <w:b/>
        </w:rPr>
        <w:t>прогностические</w:t>
      </w:r>
      <w:r>
        <w:rPr>
          <w:b/>
        </w:rPr>
        <w:t xml:space="preserve"> </w:t>
      </w:r>
      <w:r>
        <w:rPr>
          <w:b/>
        </w:rPr>
        <w:t>метрики</w:t>
      </w:r>
      <w:r>
        <w:rPr>
          <w:b/>
        </w:rPr>
        <w:t>:</w:t>
      </w:r>
      <w:r>
        <w:rPr>
          <w:rFonts w:eastAsia="Georgia" w:hAnsi="Georgia" w:cs="Georgia"/>
        </w:rPr>
        <w:t xml:space="preserve"> успешность на конкретной должности (вероятность) и риск увольнения в течение первого года</w:t>
      </w:r>
    </w:p>
    <w:p w14:paraId="378A5CD7" w14:textId="77777777" w:rsidR="00E30535" w:rsidRDefault="00000000">
      <w:pPr>
        <w:numPr>
          <w:ilvl w:val="0"/>
          <w:numId w:val="2"/>
        </w:numPr>
      </w:pPr>
      <w:r>
        <w:rPr>
          <w:b/>
        </w:rPr>
        <w:t>Обеспечивает</w:t>
      </w:r>
      <w:r>
        <w:rPr>
          <w:b/>
        </w:rPr>
        <w:t xml:space="preserve"> </w:t>
      </w:r>
      <w:r>
        <w:rPr>
          <w:b/>
        </w:rPr>
        <w:t>прозрачность</w:t>
      </w:r>
      <w:r>
        <w:rPr>
          <w:b/>
        </w:rPr>
        <w:t>:</w:t>
      </w:r>
      <w:r>
        <w:rPr>
          <w:rFonts w:eastAsia="Georgia" w:hAnsi="Georgia" w:cs="Georgia"/>
        </w:rPr>
        <w:t xml:space="preserve"> объясняет, какие факторы повлияли на скор (top drivers)</w:t>
      </w:r>
    </w:p>
    <w:p w14:paraId="52188643" w14:textId="77777777" w:rsidR="00E30535" w:rsidRDefault="00000000">
      <w:pPr>
        <w:numPr>
          <w:ilvl w:val="0"/>
          <w:numId w:val="2"/>
        </w:numPr>
      </w:pPr>
      <w:r>
        <w:rPr>
          <w:b/>
        </w:rPr>
        <w:t>Интегрируется</w:t>
      </w:r>
      <w:r>
        <w:rPr>
          <w:b/>
        </w:rPr>
        <w:t xml:space="preserve"> </w:t>
      </w:r>
      <w:r>
        <w:rPr>
          <w:b/>
        </w:rPr>
        <w:t>в</w:t>
      </w:r>
      <w:r>
        <w:rPr>
          <w:b/>
        </w:rPr>
        <w:t xml:space="preserve"> workflows </w:t>
      </w:r>
      <w:r>
        <w:rPr>
          <w:b/>
        </w:rPr>
        <w:t>найма</w:t>
      </w:r>
      <w:r>
        <w:rPr>
          <w:rFonts w:eastAsia="Georgia" w:hAnsi="Georgia" w:cs="Georgia"/>
        </w:rPr>
        <w:t xml:space="preserve"> на платформе cloudia.pro с режимом decision support</w:t>
      </w:r>
    </w:p>
    <w:p w14:paraId="11E3903C" w14:textId="77777777" w:rsidR="00E30535" w:rsidRDefault="00000000">
      <w:pPr>
        <w:spacing w:before="240" w:line="271" w:lineRule="auto"/>
      </w:pPr>
      <w:bookmarkStart w:id="6" w:name="целевые_kpi_метрики_эффекта"/>
      <w:r>
        <w:rPr>
          <w:rFonts w:eastAsia="Georgia" w:hAnsi="Georgia" w:cs="Georgia"/>
          <w:b/>
          <w:sz w:val="33"/>
        </w:rPr>
        <w:t>Целевые KPI (метрики эффекта)</w:t>
      </w:r>
      <w:bookmarkEnd w:id="6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648"/>
        <w:gridCol w:w="2122"/>
      </w:tblGrid>
      <w:tr w:rsidR="00E30535" w14:paraId="47FCE1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03BE" w14:textId="77777777" w:rsidR="00E30535" w:rsidRDefault="00000000">
            <w:r>
              <w:rPr>
                <w:rFonts w:eastAsia="Georgia" w:hAnsi="Georgia" w:cs="Georgia"/>
              </w:rPr>
              <w:t>Метрика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87D6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Целевое значение</w:t>
            </w:r>
          </w:p>
        </w:tc>
      </w:tr>
      <w:tr w:rsidR="00E30535" w14:paraId="6B9C2AB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5948A9" w14:textId="77777777" w:rsidR="00E30535" w:rsidRDefault="00000000">
            <w:r>
              <w:t>Quality of Hire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B454606" w14:textId="77777777" w:rsidR="00E30535" w:rsidRDefault="00000000">
            <w:pPr>
              <w:jc w:val="center"/>
            </w:pPr>
            <w:r>
              <w:t>+20%</w:t>
            </w:r>
          </w:p>
        </w:tc>
      </w:tr>
      <w:tr w:rsidR="00E30535" w14:paraId="0D2F40C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1FCD2D" w14:textId="77777777" w:rsidR="00E30535" w:rsidRDefault="00000000">
            <w:r>
              <w:rPr>
                <w:rFonts w:eastAsia="Georgia" w:hAnsi="Georgia" w:cs="Georgia"/>
              </w:rPr>
              <w:t>Снижение атрition на испытательном сроке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C0F2C9D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25–30%</w:t>
            </w:r>
          </w:p>
        </w:tc>
      </w:tr>
      <w:tr w:rsidR="00E30535" w14:paraId="507F8FF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D4DF8B" w14:textId="77777777" w:rsidR="00E30535" w:rsidRDefault="00000000">
            <w:r>
              <w:rPr>
                <w:rFonts w:eastAsia="Georgia" w:hAnsi="Georgia" w:cs="Georgia"/>
              </w:rPr>
              <w:t>Время первичного скрининга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990BBC0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5–10 минут</w:t>
            </w:r>
          </w:p>
        </w:tc>
      </w:tr>
      <w:tr w:rsidR="00E30535" w14:paraId="65E3A03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C1C633" w14:textId="77777777" w:rsidR="00E30535" w:rsidRDefault="00000000">
            <w:r>
              <w:rPr>
                <w:rFonts w:eastAsia="Georgia" w:hAnsi="Georgia" w:cs="Georgia"/>
              </w:rPr>
              <w:t>Точность модели (ROC-AUC)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CDD6E77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≥ 75%</w:t>
            </w:r>
          </w:p>
        </w:tc>
      </w:tr>
      <w:tr w:rsidR="00E30535" w14:paraId="3C0B27C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59D9D" w14:textId="77777777" w:rsidR="00E30535" w:rsidRDefault="00000000">
            <w:r>
              <w:rPr>
                <w:rFonts w:eastAsia="Georgia" w:hAnsi="Georgia" w:cs="Georgia"/>
              </w:rPr>
              <w:t>Coverage позиций с данными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FC8F1D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≥ 80%</w:t>
            </w:r>
          </w:p>
        </w:tc>
      </w:tr>
    </w:tbl>
    <w:p w14:paraId="1301A169" w14:textId="77777777" w:rsidR="00E30535" w:rsidRDefault="00E30535"/>
    <w:p w14:paraId="409A01C0" w14:textId="77777777" w:rsidR="00E30535" w:rsidRDefault="00000000">
      <w:r>
        <w:rPr>
          <w:rFonts w:eastAsia="Georgia" w:hAnsi="Georgia" w:cs="Georgia"/>
        </w:rPr>
        <w:t>Table 1: Целевые показатели эффективности системы</w:t>
      </w:r>
    </w:p>
    <w:p w14:paraId="6F41FCF6" w14:textId="77777777" w:rsidR="00E30535" w:rsidRDefault="00CD4CD8">
      <w:r>
        <w:rPr>
          <w:noProof/>
        </w:rPr>
        <w:pict w14:anchorId="455E7750">
          <v:rect id="_x0000_i1032" alt="" style="width:434.5pt;height:.05pt;mso-width-percent:0;mso-height-percent:0;mso-width-percent:0;mso-height-percent:0" o:hralign="center" o:hrstd="t" o:hr="t"/>
        </w:pict>
      </w:r>
    </w:p>
    <w:p w14:paraId="51925DE1" w14:textId="77777777" w:rsidR="00E30535" w:rsidRDefault="00000000">
      <w:pPr>
        <w:spacing w:before="240" w:line="271" w:lineRule="auto"/>
      </w:pPr>
      <w:bookmarkStart w:id="7" w:name="bm_3_компоненты_решения"/>
      <w:r>
        <w:rPr>
          <w:rFonts w:eastAsia="Georgia" w:hAnsi="Georgia" w:cs="Georgia"/>
          <w:b/>
          <w:sz w:val="42"/>
        </w:rPr>
        <w:t>3. КОМПОНЕНТЫ РЕШЕНИЯ</w:t>
      </w:r>
      <w:bookmarkEnd w:id="7"/>
    </w:p>
    <w:p w14:paraId="77286BF5" w14:textId="77777777" w:rsidR="00E30535" w:rsidRDefault="00000000">
      <w:pPr>
        <w:spacing w:before="240" w:line="271" w:lineRule="auto"/>
      </w:pPr>
      <w:bookmarkStart w:id="8" w:name="data_ingestion_интеграция_источников"/>
      <w:r>
        <w:rPr>
          <w:rFonts w:eastAsia="Georgia" w:hAnsi="Georgia" w:cs="Georgia"/>
          <w:b/>
          <w:sz w:val="33"/>
        </w:rPr>
        <w:t>Data Ingestion (интеграция источников)</w:t>
      </w:r>
      <w:bookmarkEnd w:id="8"/>
    </w:p>
    <w:p w14:paraId="64C2936F" w14:textId="77777777" w:rsidR="00E30535" w:rsidRDefault="00000000">
      <w:pPr>
        <w:spacing w:after="210"/>
      </w:pPr>
      <w:r>
        <w:rPr>
          <w:rFonts w:eastAsia="Georgia" w:hAnsi="Georgia" w:cs="Georgia"/>
        </w:rPr>
        <w:t>Система должна подключать и нормализовать данные из:</w:t>
      </w:r>
    </w:p>
    <w:p w14:paraId="179EE5B7" w14:textId="77777777" w:rsidR="00E30535" w:rsidRDefault="00000000">
      <w:pPr>
        <w:numPr>
          <w:ilvl w:val="0"/>
          <w:numId w:val="3"/>
        </w:numPr>
      </w:pPr>
      <w:r>
        <w:rPr>
          <w:b/>
        </w:rPr>
        <w:t>ATS:</w:t>
      </w:r>
      <w:r>
        <w:rPr>
          <w:rFonts w:eastAsia="Georgia" w:hAnsi="Georgia" w:cs="Georgia"/>
        </w:rPr>
        <w:t xml:space="preserve"> резюме, история откликов, статусы этапов, feedback рекрутеров</w:t>
      </w:r>
    </w:p>
    <w:p w14:paraId="45DF4F88" w14:textId="77777777" w:rsidR="00E30535" w:rsidRDefault="00000000">
      <w:pPr>
        <w:numPr>
          <w:ilvl w:val="0"/>
          <w:numId w:val="3"/>
        </w:numPr>
      </w:pPr>
      <w:r>
        <w:rPr>
          <w:b/>
        </w:rPr>
        <w:t>Тестирование</w:t>
      </w:r>
      <w:r>
        <w:rPr>
          <w:b/>
        </w:rPr>
        <w:t>:</w:t>
      </w:r>
      <w:r>
        <w:rPr>
          <w:rFonts w:eastAsia="Georgia" w:hAnsi="Georgia" w:cs="Georgia"/>
        </w:rPr>
        <w:t xml:space="preserve"> результаты skill-тестов, ассессментов, психометрических оценок</w:t>
      </w:r>
    </w:p>
    <w:p w14:paraId="22FAFB23" w14:textId="77777777" w:rsidR="00E30535" w:rsidRDefault="00000000">
      <w:pPr>
        <w:numPr>
          <w:ilvl w:val="0"/>
          <w:numId w:val="3"/>
        </w:numPr>
      </w:pPr>
      <w:r>
        <w:rPr>
          <w:b/>
        </w:rPr>
        <w:t>Портфолио</w:t>
      </w:r>
      <w:r>
        <w:rPr>
          <w:b/>
        </w:rPr>
        <w:t>:</w:t>
      </w:r>
      <w:r>
        <w:rPr>
          <w:rFonts w:eastAsia="Georgia" w:hAnsi="Georgia" w:cs="Georgia"/>
        </w:rPr>
        <w:t xml:space="preserve"> GitHub, Behance, Dribbble, публичные профили</w:t>
      </w:r>
    </w:p>
    <w:p w14:paraId="11812251" w14:textId="77777777" w:rsidR="00E30535" w:rsidRDefault="00000000">
      <w:pPr>
        <w:numPr>
          <w:ilvl w:val="0"/>
          <w:numId w:val="3"/>
        </w:numPr>
      </w:pPr>
      <w:r>
        <w:rPr>
          <w:b/>
        </w:rPr>
        <w:t>Профессиональная</w:t>
      </w:r>
      <w:r>
        <w:rPr>
          <w:b/>
        </w:rPr>
        <w:t xml:space="preserve"> </w:t>
      </w:r>
      <w:r>
        <w:rPr>
          <w:b/>
        </w:rPr>
        <w:t>активность</w:t>
      </w:r>
      <w:r>
        <w:rPr>
          <w:b/>
        </w:rPr>
        <w:t>:</w:t>
      </w:r>
      <w:r>
        <w:rPr>
          <w:rFonts w:eastAsia="Georgia" w:hAnsi="Georgia" w:cs="Georgia"/>
        </w:rPr>
        <w:t xml:space="preserve"> LinkedIn, публикации, активность в сообществах</w:t>
      </w:r>
    </w:p>
    <w:p w14:paraId="220E4489" w14:textId="77777777" w:rsidR="00E30535" w:rsidRDefault="00000000">
      <w:pPr>
        <w:numPr>
          <w:ilvl w:val="0"/>
          <w:numId w:val="3"/>
        </w:numPr>
      </w:pPr>
      <w:r>
        <w:rPr>
          <w:b/>
        </w:rPr>
        <w:t>Интервью</w:t>
      </w:r>
      <w:r>
        <w:rPr>
          <w:b/>
        </w:rPr>
        <w:t>:</w:t>
      </w:r>
      <w:r>
        <w:rPr>
          <w:rFonts w:eastAsia="Georgia" w:hAnsi="Georgia" w:cs="Georgia"/>
        </w:rPr>
        <w:t xml:space="preserve"> транскрипты, заметки интервьюеров, оценки панели</w:t>
      </w:r>
    </w:p>
    <w:p w14:paraId="1867FDB6" w14:textId="77777777" w:rsidR="00E30535" w:rsidRDefault="00000000">
      <w:pPr>
        <w:spacing w:before="240" w:line="271" w:lineRule="auto"/>
      </w:pPr>
      <w:bookmarkStart w:id="9" w:name="feature_engineering_создание_признаков"/>
      <w:r>
        <w:rPr>
          <w:rFonts w:eastAsia="Georgia" w:hAnsi="Georgia" w:cs="Georgia"/>
          <w:b/>
          <w:sz w:val="33"/>
        </w:rPr>
        <w:t>Feature Engineering (создание признаков)</w:t>
      </w:r>
      <w:bookmarkEnd w:id="9"/>
    </w:p>
    <w:p w14:paraId="687CDC99" w14:textId="77777777" w:rsidR="00E30535" w:rsidRDefault="00000000">
      <w:pPr>
        <w:spacing w:after="210"/>
      </w:pPr>
      <w:r>
        <w:rPr>
          <w:rFonts w:eastAsia="Georgia" w:hAnsi="Georgia" w:cs="Georgia"/>
        </w:rPr>
        <w:t>На основе исходных данных вычислять группы признаков:</w:t>
      </w:r>
    </w:p>
    <w:p w14:paraId="1927BD3D" w14:textId="77777777" w:rsidR="00E30535" w:rsidRDefault="00000000">
      <w:pPr>
        <w:spacing w:after="210"/>
      </w:pPr>
      <w:r>
        <w:rPr>
          <w:b/>
        </w:rPr>
        <w:t>Resume-based:</w:t>
      </w:r>
      <w:r>
        <w:rPr>
          <w:rFonts w:eastAsia="Georgia" w:hAnsi="Georgia" w:cs="Georgia"/>
        </w:rPr>
        <w:t xml:space="preserve"> релевантность опыта, стабильность карьеры, прогрессия должностей, иерархия компаний</w:t>
      </w:r>
    </w:p>
    <w:p w14:paraId="249396F7" w14:textId="77777777" w:rsidR="00E30535" w:rsidRDefault="00000000">
      <w:pPr>
        <w:spacing w:after="210"/>
      </w:pPr>
      <w:r>
        <w:rPr>
          <w:b/>
        </w:rPr>
        <w:t>Test-based:</w:t>
      </w:r>
      <w:r>
        <w:rPr>
          <w:rFonts w:eastAsia="Georgia" w:hAnsi="Georgia" w:cs="Georgia"/>
        </w:rPr>
        <w:t xml:space="preserve"> абсолютные баллы, процентили, время выполнения, паттерны ошибок</w:t>
      </w:r>
    </w:p>
    <w:p w14:paraId="4D135859" w14:textId="77777777" w:rsidR="00E30535" w:rsidRDefault="00000000">
      <w:pPr>
        <w:spacing w:after="210"/>
      </w:pPr>
      <w:r>
        <w:rPr>
          <w:b/>
        </w:rPr>
        <w:t>Portfolio-based:</w:t>
      </w:r>
      <w:r>
        <w:rPr>
          <w:rFonts w:eastAsia="Georgia" w:hAnsi="Georgia" w:cs="Georgia"/>
        </w:rPr>
        <w:t xml:space="preserve"> количество/качество проектов, активность (commits/PR), соответствие типу задач</w:t>
      </w:r>
    </w:p>
    <w:p w14:paraId="7A312745" w14:textId="77777777" w:rsidR="00E30535" w:rsidRDefault="00000000">
      <w:pPr>
        <w:spacing w:after="210"/>
      </w:pPr>
      <w:r>
        <w:rPr>
          <w:b/>
        </w:rPr>
        <w:lastRenderedPageBreak/>
        <w:t>Interview-based:</w:t>
      </w:r>
      <w:r>
        <w:rPr>
          <w:rFonts w:eastAsia="Georgia" w:hAnsi="Georgia" w:cs="Georgia"/>
        </w:rPr>
        <w:t xml:space="preserve"> оценки по компетенциям, анализ ответов (NLP), культурное соответствие, consensus панели</w:t>
      </w:r>
    </w:p>
    <w:p w14:paraId="4ABC7335" w14:textId="77777777" w:rsidR="00E30535" w:rsidRDefault="00000000">
      <w:pPr>
        <w:spacing w:after="210"/>
      </w:pPr>
      <w:r>
        <w:rPr>
          <w:b/>
        </w:rPr>
        <w:t>Behavioral/Cultural fit:</w:t>
      </w:r>
      <w:r>
        <w:rPr>
          <w:rFonts w:eastAsia="Georgia" w:hAnsi="Georgia" w:cs="Georgia"/>
        </w:rPr>
        <w:t xml:space="preserve"> анализ цифрового следа, интересы/цели vs целевая роль</w:t>
      </w:r>
    </w:p>
    <w:p w14:paraId="3A9C9CBC" w14:textId="77777777" w:rsidR="00E30535" w:rsidRPr="007A752E" w:rsidRDefault="00000000">
      <w:pPr>
        <w:spacing w:before="240" w:line="271" w:lineRule="auto"/>
        <w:rPr>
          <w:lang w:val="en-US"/>
        </w:rPr>
      </w:pPr>
      <w:bookmarkStart w:id="10" w:name="scoring_models_прогностические_модели"/>
      <w:r w:rsidRPr="007A752E">
        <w:rPr>
          <w:rFonts w:eastAsia="Georgia" w:hAnsi="Georgia" w:cs="Georgia"/>
          <w:b/>
          <w:sz w:val="33"/>
          <w:lang w:val="en-US"/>
        </w:rPr>
        <w:t>Scoring Models (</w:t>
      </w:r>
      <w:r>
        <w:rPr>
          <w:rFonts w:eastAsia="Georgia" w:hAnsi="Georgia" w:cs="Georgia"/>
          <w:b/>
          <w:sz w:val="33"/>
        </w:rPr>
        <w:t>прогностические</w:t>
      </w:r>
      <w:r w:rsidRPr="007A752E">
        <w:rPr>
          <w:rFonts w:eastAsia="Georgia" w:hAnsi="Georgia" w:cs="Georgia"/>
          <w:b/>
          <w:sz w:val="33"/>
          <w:lang w:val="en-US"/>
        </w:rPr>
        <w:t xml:space="preserve"> </w:t>
      </w:r>
      <w:r>
        <w:rPr>
          <w:rFonts w:eastAsia="Georgia" w:hAnsi="Georgia" w:cs="Georgia"/>
          <w:b/>
          <w:sz w:val="33"/>
        </w:rPr>
        <w:t>модели</w:t>
      </w:r>
      <w:r w:rsidRPr="007A752E">
        <w:rPr>
          <w:rFonts w:eastAsia="Georgia" w:hAnsi="Georgia" w:cs="Georgia"/>
          <w:b/>
          <w:sz w:val="33"/>
          <w:lang w:val="en-US"/>
        </w:rPr>
        <w:t>)</w:t>
      </w:r>
      <w:bookmarkEnd w:id="10"/>
    </w:p>
    <w:p w14:paraId="2535A207" w14:textId="77777777" w:rsidR="00E30535" w:rsidRPr="007A752E" w:rsidRDefault="00000000">
      <w:pPr>
        <w:spacing w:after="210"/>
        <w:rPr>
          <w:lang w:val="en-US"/>
        </w:rPr>
      </w:pPr>
      <w:r w:rsidRPr="007A752E">
        <w:rPr>
          <w:b/>
          <w:lang w:val="en-US"/>
        </w:rPr>
        <w:t>Success Prediction Model</w:t>
      </w:r>
    </w:p>
    <w:p w14:paraId="1595B632" w14:textId="77777777" w:rsidR="00E30535" w:rsidRDefault="00000000">
      <w:pPr>
        <w:numPr>
          <w:ilvl w:val="0"/>
          <w:numId w:val="4"/>
        </w:numPr>
      </w:pPr>
      <w:r>
        <w:rPr>
          <w:b/>
        </w:rPr>
        <w:t>Выход</w:t>
      </w:r>
      <w:r>
        <w:rPr>
          <w:b/>
        </w:rPr>
        <w:t>:</w:t>
      </w:r>
      <w:r>
        <w:t xml:space="preserve"> </w:t>
      </w:r>
      <w:r>
        <w:rPr>
          <w:rStyle w:val="VerbatimChar"/>
          <w:shd w:val="clear" w:color="auto" w:fill="F8F8FA"/>
        </w:rPr>
        <w:t>success_score</w:t>
      </w:r>
      <w:r>
        <w:rPr>
          <w:rFonts w:eastAsia="Georgia" w:hAnsi="Georgia" w:cs="Georgia"/>
        </w:rPr>
        <w:t xml:space="preserve"> ∈ [0, 1] — вероятность успешности через 6–12 месяцев</w:t>
      </w:r>
    </w:p>
    <w:p w14:paraId="2B7B52DD" w14:textId="77777777" w:rsidR="00E30535" w:rsidRPr="007A752E" w:rsidRDefault="00000000">
      <w:pPr>
        <w:numPr>
          <w:ilvl w:val="0"/>
          <w:numId w:val="4"/>
        </w:numPr>
        <w:rPr>
          <w:lang w:val="en-US"/>
        </w:rPr>
      </w:pPr>
      <w:r>
        <w:rPr>
          <w:b/>
        </w:rPr>
        <w:t>Целевая</w:t>
      </w:r>
      <w:r w:rsidRPr="007A752E">
        <w:rPr>
          <w:b/>
          <w:lang w:val="en-US"/>
        </w:rPr>
        <w:t xml:space="preserve"> </w:t>
      </w:r>
      <w:r>
        <w:rPr>
          <w:b/>
        </w:rPr>
        <w:t>переменная</w:t>
      </w:r>
      <w:r w:rsidRPr="007A752E">
        <w:rPr>
          <w:b/>
          <w:lang w:val="en-US"/>
        </w:rPr>
        <w:t>: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агрегированный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индекс</w:t>
      </w:r>
      <w:r w:rsidRPr="007A752E">
        <w:rPr>
          <w:rFonts w:eastAsia="Georgia" w:hAnsi="Georgia" w:cs="Georgia"/>
          <w:lang w:val="en-US"/>
        </w:rPr>
        <w:t xml:space="preserve"> (performance rating, time-to-productivity, manager satisfaction, retention)</w:t>
      </w:r>
    </w:p>
    <w:p w14:paraId="3526B2B1" w14:textId="77777777" w:rsidR="00E30535" w:rsidRDefault="00000000">
      <w:pPr>
        <w:numPr>
          <w:ilvl w:val="0"/>
          <w:numId w:val="4"/>
        </w:numPr>
      </w:pPr>
      <w:r>
        <w:rPr>
          <w:b/>
        </w:rPr>
        <w:t>Алгоритм</w:t>
      </w:r>
      <w:r>
        <w:rPr>
          <w:b/>
        </w:rPr>
        <w:t>:</w:t>
      </w:r>
      <w:r>
        <w:rPr>
          <w:rFonts w:eastAsia="Georgia" w:hAnsi="Georgia" w:cs="Georgia"/>
        </w:rPr>
        <w:t xml:space="preserve"> Gradient Boosting (XGBoost/LightGBM) с переоценкой на квартальной основе</w:t>
      </w:r>
    </w:p>
    <w:p w14:paraId="28A1F1F1" w14:textId="77777777" w:rsidR="00E30535" w:rsidRDefault="00000000">
      <w:pPr>
        <w:spacing w:after="210"/>
      </w:pPr>
      <w:r>
        <w:rPr>
          <w:b/>
        </w:rPr>
        <w:t>Attrition Risk Model</w:t>
      </w:r>
    </w:p>
    <w:p w14:paraId="67CB6285" w14:textId="77777777" w:rsidR="00E30535" w:rsidRDefault="00000000">
      <w:pPr>
        <w:numPr>
          <w:ilvl w:val="0"/>
          <w:numId w:val="5"/>
        </w:numPr>
      </w:pPr>
      <w:r>
        <w:rPr>
          <w:b/>
        </w:rPr>
        <w:t>Выход</w:t>
      </w:r>
      <w:r>
        <w:rPr>
          <w:b/>
        </w:rPr>
        <w:t>:</w:t>
      </w:r>
      <w:r>
        <w:t xml:space="preserve"> </w:t>
      </w:r>
      <w:r>
        <w:rPr>
          <w:rStyle w:val="VerbatimChar"/>
          <w:shd w:val="clear" w:color="auto" w:fill="F8F8FA"/>
        </w:rPr>
        <w:t>attrition_risk</w:t>
      </w:r>
      <w:r>
        <w:rPr>
          <w:rFonts w:eastAsia="Georgia" w:hAnsi="Georgia" w:cs="Georgia"/>
        </w:rPr>
        <w:t xml:space="preserve"> ∈ [0, 1] — вероятность увольнения в течение 1 года</w:t>
      </w:r>
    </w:p>
    <w:p w14:paraId="008F7C76" w14:textId="77777777" w:rsidR="00E30535" w:rsidRDefault="00000000">
      <w:pPr>
        <w:numPr>
          <w:ilvl w:val="0"/>
          <w:numId w:val="5"/>
        </w:numPr>
      </w:pPr>
      <w:r>
        <w:rPr>
          <w:b/>
        </w:rPr>
        <w:t>Целевая</w:t>
      </w:r>
      <w:r>
        <w:rPr>
          <w:b/>
        </w:rPr>
        <w:t xml:space="preserve"> </w:t>
      </w:r>
      <w:r>
        <w:rPr>
          <w:b/>
        </w:rPr>
        <w:t>переменная</w:t>
      </w:r>
      <w:r>
        <w:rPr>
          <w:b/>
        </w:rPr>
        <w:t>:</w:t>
      </w:r>
      <w:r>
        <w:rPr>
          <w:rFonts w:eastAsia="Georgia" w:hAnsi="Georgia" w:cs="Georgia"/>
        </w:rPr>
        <w:t xml:space="preserve"> факт увольнения с пометкой причины</w:t>
      </w:r>
    </w:p>
    <w:p w14:paraId="1BA65CD0" w14:textId="77777777" w:rsidR="00E30535" w:rsidRDefault="00000000">
      <w:pPr>
        <w:numPr>
          <w:ilvl w:val="0"/>
          <w:numId w:val="5"/>
        </w:numPr>
      </w:pPr>
      <w:r>
        <w:rPr>
          <w:b/>
        </w:rPr>
        <w:t>Алгоритм</w:t>
      </w:r>
      <w:r>
        <w:rPr>
          <w:b/>
        </w:rPr>
        <w:t>:</w:t>
      </w:r>
      <w:r>
        <w:rPr>
          <w:rFonts w:eastAsia="Georgia" w:hAnsi="Georgia" w:cs="Georgia"/>
        </w:rPr>
        <w:t xml:space="preserve"> Отдельная модель с акцентом на ранние сигналы (первые 3 месяца)</w:t>
      </w:r>
    </w:p>
    <w:p w14:paraId="584355E7" w14:textId="77777777" w:rsidR="00E30535" w:rsidRDefault="00000000">
      <w:pPr>
        <w:spacing w:before="240" w:line="271" w:lineRule="auto"/>
      </w:pPr>
      <w:bookmarkStart w:id="11" w:name="explainability_audit"/>
      <w:r>
        <w:rPr>
          <w:b/>
          <w:sz w:val="33"/>
        </w:rPr>
        <w:t>Explainability &amp; Audit</w:t>
      </w:r>
      <w:bookmarkEnd w:id="11"/>
    </w:p>
    <w:p w14:paraId="2A43690E" w14:textId="77777777" w:rsidR="00E30535" w:rsidRDefault="00000000">
      <w:pPr>
        <w:numPr>
          <w:ilvl w:val="0"/>
          <w:numId w:val="6"/>
        </w:numPr>
      </w:pPr>
      <w:r>
        <w:rPr>
          <w:b/>
        </w:rPr>
        <w:t>SHAP values:</w:t>
      </w:r>
      <w:r>
        <w:rPr>
          <w:rFonts w:eastAsia="Georgia" w:hAnsi="Georgia" w:cs="Georgia"/>
        </w:rPr>
        <w:t xml:space="preserve"> top-3 факторы, повлиявшие на скор (в обе стороны)</w:t>
      </w:r>
    </w:p>
    <w:p w14:paraId="7722100E" w14:textId="77777777" w:rsidR="00E30535" w:rsidRDefault="00000000">
      <w:pPr>
        <w:numPr>
          <w:ilvl w:val="0"/>
          <w:numId w:val="6"/>
        </w:numPr>
      </w:pPr>
      <w:r>
        <w:rPr>
          <w:b/>
        </w:rPr>
        <w:t>Confidence score:</w:t>
      </w:r>
      <w:r>
        <w:rPr>
          <w:rFonts w:eastAsia="Georgia" w:hAnsi="Georgia" w:cs="Georgia"/>
        </w:rPr>
        <w:t xml:space="preserve"> уровень уверенности в зависимости от полноты данных</w:t>
      </w:r>
    </w:p>
    <w:p w14:paraId="70CEDE59" w14:textId="77777777" w:rsidR="00E30535" w:rsidRDefault="00000000">
      <w:pPr>
        <w:numPr>
          <w:ilvl w:val="0"/>
          <w:numId w:val="6"/>
        </w:numPr>
      </w:pPr>
      <w:r>
        <w:rPr>
          <w:b/>
        </w:rPr>
        <w:t>Decision log:</w:t>
      </w:r>
      <w:r>
        <w:rPr>
          <w:rFonts w:eastAsia="Georgia" w:hAnsi="Georgia" w:cs="Georgia"/>
        </w:rPr>
        <w:t xml:space="preserve"> логирование всех решений для audit trail</w:t>
      </w:r>
    </w:p>
    <w:p w14:paraId="4B34E083" w14:textId="77777777" w:rsidR="00E30535" w:rsidRDefault="00000000">
      <w:pPr>
        <w:numPr>
          <w:ilvl w:val="0"/>
          <w:numId w:val="6"/>
        </w:numPr>
      </w:pPr>
      <w:r>
        <w:rPr>
          <w:b/>
        </w:rPr>
        <w:t>Fairness check:</w:t>
      </w:r>
      <w:r>
        <w:rPr>
          <w:rFonts w:eastAsia="Georgia" w:hAnsi="Georgia" w:cs="Georgia"/>
        </w:rPr>
        <w:t xml:space="preserve"> мониторинг bias по демографическим группам (EEOC compliance)</w:t>
      </w:r>
    </w:p>
    <w:p w14:paraId="4695D5E2" w14:textId="77777777" w:rsidR="00E30535" w:rsidRDefault="00CD4CD8">
      <w:r>
        <w:rPr>
          <w:noProof/>
        </w:rPr>
        <w:pict w14:anchorId="346418D8">
          <v:rect id="_x0000_i1031" alt="" style="width:434.5pt;height:.05pt;mso-width-percent:0;mso-height-percent:0;mso-width-percent:0;mso-height-percent:0" o:hralign="center" o:hrstd="t" o:hr="t"/>
        </w:pict>
      </w:r>
    </w:p>
    <w:p w14:paraId="7D3B2633" w14:textId="77777777" w:rsidR="00E30535" w:rsidRDefault="00000000">
      <w:pPr>
        <w:spacing w:before="240" w:line="271" w:lineRule="auto"/>
      </w:pPr>
      <w:bookmarkStart w:id="12" w:name="bm_4_интеграция_в_cloudia_pro"/>
      <w:r>
        <w:rPr>
          <w:rFonts w:eastAsia="Georgia" w:hAnsi="Georgia" w:cs="Georgia"/>
          <w:b/>
          <w:sz w:val="42"/>
        </w:rPr>
        <w:t xml:space="preserve">4. ИНТЕГРАЦИЯ В </w:t>
      </w:r>
      <w:hyperlink r:id="rId6">
        <w:r>
          <w:rPr>
            <w:b/>
            <w:color w:val="4472C4"/>
            <w:sz w:val="42"/>
          </w:rPr>
          <w:t>CLOUDIA.PRO</w:t>
        </w:r>
      </w:hyperlink>
      <w:bookmarkEnd w:id="12"/>
    </w:p>
    <w:p w14:paraId="61357055" w14:textId="77777777" w:rsidR="00E30535" w:rsidRDefault="00000000">
      <w:pPr>
        <w:spacing w:after="210"/>
      </w:pPr>
      <w:r>
        <w:rPr>
          <w:b/>
        </w:rPr>
        <w:t>API endpoints:</w:t>
      </w:r>
    </w:p>
    <w:p w14:paraId="5A2345D1" w14:textId="77777777" w:rsidR="00E30535" w:rsidRPr="007A752E" w:rsidRDefault="00000000">
      <w:pPr>
        <w:numPr>
          <w:ilvl w:val="0"/>
          <w:numId w:val="7"/>
        </w:numPr>
        <w:spacing w:after="210"/>
        <w:rPr>
          <w:lang w:val="en-US"/>
        </w:rPr>
      </w:pPr>
      <w:r w:rsidRPr="007A752E">
        <w:rPr>
          <w:rStyle w:val="VerbatimChar"/>
          <w:shd w:val="clear" w:color="auto" w:fill="F8F8FA"/>
          <w:lang w:val="en-US"/>
        </w:rPr>
        <w:t>POST /candidate-intelligence/predict</w:t>
      </w:r>
      <w:r w:rsidRPr="007A752E">
        <w:rPr>
          <w:rFonts w:eastAsia="Georgia" w:hAnsi="Georgia" w:cs="Georgia"/>
          <w:lang w:val="en-US"/>
        </w:rPr>
        <w:t xml:space="preserve"> — </w:t>
      </w:r>
      <w:r>
        <w:rPr>
          <w:rFonts w:eastAsia="Georgia" w:hAnsi="Georgia" w:cs="Georgia"/>
        </w:rPr>
        <w:t>получить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скоры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для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кандидата</w:t>
      </w:r>
    </w:p>
    <w:p w14:paraId="163A5412" w14:textId="77777777" w:rsidR="00E30535" w:rsidRPr="007A752E" w:rsidRDefault="00000000">
      <w:pPr>
        <w:numPr>
          <w:ilvl w:val="0"/>
          <w:numId w:val="7"/>
        </w:numPr>
        <w:spacing w:after="210"/>
        <w:rPr>
          <w:lang w:val="en-US"/>
        </w:rPr>
      </w:pPr>
      <w:r w:rsidRPr="007A752E">
        <w:rPr>
          <w:rStyle w:val="VerbatimChar"/>
          <w:shd w:val="clear" w:color="auto" w:fill="F8F8FA"/>
          <w:lang w:val="en-US"/>
        </w:rPr>
        <w:t>GET /candidate-intelligence/report/{prediction_id}</w:t>
      </w:r>
      <w:r w:rsidRPr="007A752E">
        <w:rPr>
          <w:rFonts w:eastAsia="Georgia" w:hAnsi="Georgia" w:cs="Georgia"/>
          <w:lang w:val="en-US"/>
        </w:rPr>
        <w:t xml:space="preserve"> — </w:t>
      </w:r>
      <w:r>
        <w:rPr>
          <w:rFonts w:eastAsia="Georgia" w:hAnsi="Georgia" w:cs="Georgia"/>
        </w:rPr>
        <w:t>детальный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отчет</w:t>
      </w:r>
    </w:p>
    <w:p w14:paraId="56B7F4A7" w14:textId="77777777" w:rsidR="00E30535" w:rsidRDefault="00000000">
      <w:pPr>
        <w:spacing w:after="210"/>
      </w:pPr>
      <w:r>
        <w:rPr>
          <w:b/>
        </w:rPr>
        <w:t xml:space="preserve">UI </w:t>
      </w:r>
      <w:r>
        <w:rPr>
          <w:b/>
        </w:rPr>
        <w:t>компоненты</w:t>
      </w:r>
      <w:r>
        <w:rPr>
          <w:b/>
        </w:rPr>
        <w:t>:</w:t>
      </w:r>
    </w:p>
    <w:p w14:paraId="6A319AC2" w14:textId="77777777" w:rsidR="00E30535" w:rsidRDefault="00000000">
      <w:pPr>
        <w:numPr>
          <w:ilvl w:val="0"/>
          <w:numId w:val="8"/>
        </w:numPr>
      </w:pPr>
      <w:r>
        <w:rPr>
          <w:rFonts w:eastAsia="Georgia" w:hAnsi="Georgia" w:cs="Georgia"/>
        </w:rPr>
        <w:t>Карточка "Candidate Intelligence" в профиле кандидата</w:t>
      </w:r>
    </w:p>
    <w:p w14:paraId="0C0AFA7E" w14:textId="77777777" w:rsidR="00E30535" w:rsidRDefault="00000000">
      <w:pPr>
        <w:numPr>
          <w:ilvl w:val="0"/>
          <w:numId w:val="8"/>
        </w:numPr>
      </w:pPr>
      <w:r>
        <w:rPr>
          <w:rFonts w:eastAsia="Georgia" w:hAnsi="Georgia" w:cs="Georgia"/>
        </w:rPr>
        <w:t>Детальный отчет с факторами и визуализацией</w:t>
      </w:r>
    </w:p>
    <w:p w14:paraId="1C386A79" w14:textId="77777777" w:rsidR="00E30535" w:rsidRPr="007A752E" w:rsidRDefault="00000000">
      <w:pPr>
        <w:numPr>
          <w:ilvl w:val="0"/>
          <w:numId w:val="8"/>
        </w:numPr>
        <w:rPr>
          <w:lang w:val="en-US"/>
        </w:rPr>
      </w:pPr>
      <w:r w:rsidRPr="007A752E">
        <w:rPr>
          <w:rFonts w:eastAsia="Georgia" w:hAnsi="Georgia" w:cs="Georgia"/>
          <w:lang w:val="en-US"/>
        </w:rPr>
        <w:t xml:space="preserve">Dashboard </w:t>
      </w:r>
      <w:r>
        <w:rPr>
          <w:rFonts w:eastAsia="Georgia" w:hAnsi="Georgia" w:cs="Georgia"/>
        </w:rPr>
        <w:t>для</w:t>
      </w:r>
      <w:r w:rsidRPr="007A752E">
        <w:rPr>
          <w:rFonts w:eastAsia="Georgia" w:hAnsi="Georgia" w:cs="Georgia"/>
          <w:lang w:val="en-US"/>
        </w:rPr>
        <w:t xml:space="preserve"> HR-</w:t>
      </w:r>
      <w:r>
        <w:rPr>
          <w:rFonts w:eastAsia="Georgia" w:hAnsi="Georgia" w:cs="Georgia"/>
        </w:rPr>
        <w:t>аналитики</w:t>
      </w:r>
      <w:r w:rsidRPr="007A752E">
        <w:rPr>
          <w:rFonts w:eastAsia="Georgia" w:hAnsi="Georgia" w:cs="Georgia"/>
          <w:lang w:val="en-US"/>
        </w:rPr>
        <w:t xml:space="preserve"> (Quality of Hire tracking, model performance)</w:t>
      </w:r>
    </w:p>
    <w:p w14:paraId="3B596E5D" w14:textId="77777777" w:rsidR="00E30535" w:rsidRDefault="00CD4CD8">
      <w:r>
        <w:rPr>
          <w:noProof/>
        </w:rPr>
        <w:pict w14:anchorId="2A5BB02D">
          <v:rect id="_x0000_i1030" alt="" style="width:434.5pt;height:.05pt;mso-width-percent:0;mso-height-percent:0;mso-width-percent:0;mso-height-percent:0" o:hralign="center" o:hrstd="t" o:hr="t"/>
        </w:pict>
      </w:r>
    </w:p>
    <w:p w14:paraId="70EBA76B" w14:textId="77777777" w:rsidR="00E30535" w:rsidRDefault="00000000">
      <w:pPr>
        <w:spacing w:before="240" w:line="271" w:lineRule="auto"/>
      </w:pPr>
      <w:bookmarkStart w:id="13" w:name="bm_5_технические_требования"/>
      <w:r>
        <w:rPr>
          <w:rFonts w:eastAsia="Georgia" w:hAnsi="Georgia" w:cs="Georgia"/>
          <w:b/>
          <w:sz w:val="42"/>
        </w:rPr>
        <w:lastRenderedPageBreak/>
        <w:t>5. ТЕХНИЧЕСКИЕ ТРЕБОВАНИЯ</w:t>
      </w:r>
      <w:bookmarkEnd w:id="13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11"/>
        <w:gridCol w:w="5646"/>
      </w:tblGrid>
      <w:tr w:rsidR="00E30535" w14:paraId="0016A81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2B892" w14:textId="77777777" w:rsidR="00E30535" w:rsidRDefault="00000000">
            <w:r>
              <w:rPr>
                <w:rFonts w:eastAsia="Georgia" w:hAnsi="Georgia" w:cs="Georgia"/>
              </w:rPr>
              <w:t>Требование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F86E5" w14:textId="77777777" w:rsidR="00E30535" w:rsidRDefault="00000000">
            <w:r>
              <w:rPr>
                <w:rFonts w:eastAsia="Georgia" w:hAnsi="Georgia" w:cs="Georgia"/>
              </w:rPr>
              <w:t>Описание</w:t>
            </w:r>
          </w:p>
        </w:tc>
      </w:tr>
      <w:tr w:rsidR="00E30535" w14:paraId="09D64BA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3BCE09" w14:textId="77777777" w:rsidR="00E30535" w:rsidRDefault="00000000">
            <w:r>
              <w:t>Frequency</w:t>
            </w: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115BCD0E" w14:textId="77777777" w:rsidR="00E30535" w:rsidRDefault="00000000">
            <w:r>
              <w:rPr>
                <w:rFonts w:eastAsia="Georgia" w:hAnsi="Georgia" w:cs="Georgia"/>
              </w:rPr>
              <w:t>Real-time обновление скоров; ежедневный batch</w:t>
            </w:r>
          </w:p>
        </w:tc>
      </w:tr>
      <w:tr w:rsidR="00E30535" w14:paraId="173174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216915" w14:textId="77777777" w:rsidR="00E30535" w:rsidRDefault="00000000">
            <w:r>
              <w:t>Latency</w:t>
            </w: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05C950E7" w14:textId="77777777" w:rsidR="00E30535" w:rsidRDefault="00000000">
            <w:r>
              <w:rPr>
                <w:rFonts w:eastAsia="Georgia" w:hAnsi="Georgia" w:cs="Georgia"/>
              </w:rPr>
              <w:t>Предсказание ≤ 500ms</w:t>
            </w:r>
          </w:p>
        </w:tc>
      </w:tr>
      <w:tr w:rsidR="00E30535" w14:paraId="2CCA3E7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521041" w14:textId="77777777" w:rsidR="00E30535" w:rsidRDefault="00000000">
            <w:r>
              <w:t>Storage</w:t>
            </w: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6A467A2F" w14:textId="77777777" w:rsidR="00E30535" w:rsidRDefault="00000000">
            <w:r>
              <w:rPr>
                <w:rFonts w:eastAsia="Georgia" w:hAnsi="Georgia" w:cs="Georgia"/>
              </w:rPr>
              <w:t>Версионирование для audit trail; retention ≥ 3 года</w:t>
            </w:r>
          </w:p>
        </w:tc>
      </w:tr>
      <w:tr w:rsidR="00E30535" w14:paraId="3900C2A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CBD39E" w14:textId="77777777" w:rsidR="00E30535" w:rsidRDefault="00000000">
            <w:r>
              <w:t>Training</w:t>
            </w: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5782338E" w14:textId="77777777" w:rsidR="00E30535" w:rsidRDefault="00000000">
            <w:r>
              <w:rPr>
                <w:rFonts w:eastAsia="Georgia" w:hAnsi="Georgia" w:cs="Georgia"/>
              </w:rPr>
              <w:t>Переобучение 1 раз в квартал или при дрейфе метрик</w:t>
            </w:r>
          </w:p>
        </w:tc>
      </w:tr>
      <w:tr w:rsidR="00E30535" w:rsidRPr="007A752E" w14:paraId="66F254C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384201" w14:textId="77777777" w:rsidR="00E30535" w:rsidRDefault="00000000">
            <w:r>
              <w:t>Monitoring</w:t>
            </w: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22490931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Tracking ROC-AUC, calibration, fairness in production</w:t>
            </w:r>
          </w:p>
        </w:tc>
      </w:tr>
      <w:tr w:rsidR="00E30535" w:rsidRPr="007A752E" w14:paraId="6C0811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FDB4" w14:textId="77777777" w:rsidR="00E30535" w:rsidRDefault="00000000">
            <w:r>
              <w:t>Compliance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FD3D110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EEOC fairness; GDPR/CCPA; decision support mode</w:t>
            </w:r>
          </w:p>
        </w:tc>
      </w:tr>
    </w:tbl>
    <w:p w14:paraId="0C89C3AD" w14:textId="77777777" w:rsidR="00E30535" w:rsidRPr="007A752E" w:rsidRDefault="00E30535">
      <w:pPr>
        <w:rPr>
          <w:lang w:val="en-US"/>
        </w:rPr>
      </w:pPr>
    </w:p>
    <w:p w14:paraId="1C248304" w14:textId="77777777" w:rsidR="00E30535" w:rsidRDefault="00000000">
      <w:r>
        <w:rPr>
          <w:rFonts w:eastAsia="Georgia" w:hAnsi="Georgia" w:cs="Georgia"/>
        </w:rPr>
        <w:t>Table 2: Технические требования к системе</w:t>
      </w:r>
    </w:p>
    <w:p w14:paraId="3FC2E8A6" w14:textId="77777777" w:rsidR="00E30535" w:rsidRDefault="00CD4CD8">
      <w:r>
        <w:rPr>
          <w:noProof/>
        </w:rPr>
        <w:pict w14:anchorId="7935317B">
          <v:rect id="_x0000_i1029" alt="" style="width:434.5pt;height:.05pt;mso-width-percent:0;mso-height-percent:0;mso-width-percent:0;mso-height-percent:0" o:hralign="center" o:hrstd="t" o:hr="t"/>
        </w:pict>
      </w:r>
    </w:p>
    <w:p w14:paraId="33640AFD" w14:textId="77777777" w:rsidR="00E30535" w:rsidRDefault="00000000">
      <w:pPr>
        <w:spacing w:before="240" w:line="271" w:lineRule="auto"/>
      </w:pPr>
      <w:bookmarkStart w:id="14" w:name="bm_6_этапы_реализации"/>
      <w:r>
        <w:rPr>
          <w:rFonts w:eastAsia="Georgia" w:hAnsi="Georgia" w:cs="Georgia"/>
          <w:b/>
          <w:sz w:val="42"/>
        </w:rPr>
        <w:t>6. ЭТАПЫ РЕАЛИЗАЦИИ</w:t>
      </w:r>
      <w:bookmarkEnd w:id="14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252"/>
        <w:gridCol w:w="1709"/>
        <w:gridCol w:w="4709"/>
      </w:tblGrid>
      <w:tr w:rsidR="00E30535" w14:paraId="2F1A377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647DB" w14:textId="77777777" w:rsidR="00E30535" w:rsidRDefault="00000000">
            <w:r>
              <w:rPr>
                <w:rFonts w:eastAsia="Georgia" w:hAnsi="Georgia" w:cs="Georgia"/>
              </w:rPr>
              <w:t>Этап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F5C06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Длительность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A263F" w14:textId="77777777" w:rsidR="00E30535" w:rsidRDefault="00000000">
            <w:r>
              <w:t>Deliverable</w:t>
            </w:r>
          </w:p>
        </w:tc>
      </w:tr>
      <w:tr w:rsidR="00E30535" w:rsidRPr="007A752E" w14:paraId="19BA920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CDF44C" w14:textId="77777777" w:rsidR="00E30535" w:rsidRDefault="00000000">
            <w:r>
              <w:t>Phase 1: Discovery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721BFF5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2–3 нед.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4CDE441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Feature spec, data schema, model design</w:t>
            </w:r>
          </w:p>
        </w:tc>
      </w:tr>
      <w:tr w:rsidR="00E30535" w:rsidRPr="007A752E" w14:paraId="00D2F78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817036" w14:textId="77777777" w:rsidR="00E30535" w:rsidRDefault="00000000">
            <w:r>
              <w:t>Phase 2: MVP Model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1BA94A4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4–5 нед.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DE54D4B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rFonts w:eastAsia="Georgia" w:hAnsi="Georgia" w:cs="Georgia"/>
                <w:lang w:val="en-US"/>
              </w:rPr>
              <w:t>API endpoint, baseline model (ROC-AUC ≥ 70%)</w:t>
            </w:r>
          </w:p>
        </w:tc>
      </w:tr>
      <w:tr w:rsidR="00E30535" w:rsidRPr="007A752E" w14:paraId="598125E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6E1815" w14:textId="77777777" w:rsidR="00E30535" w:rsidRDefault="00000000">
            <w:r>
              <w:t>Phase 3: Integration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29EC002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3–4 нед.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F3904FC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Production API, UI, staging deployment</w:t>
            </w:r>
          </w:p>
        </w:tc>
      </w:tr>
      <w:tr w:rsidR="00E30535" w:rsidRPr="007A752E" w14:paraId="5EB8D8A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987133" w14:textId="77777777" w:rsidR="00E30535" w:rsidRDefault="00000000">
            <w:r>
              <w:t>Phase 4: Validation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53BA0A5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2–3 нед.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B8EC217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Optimized model, fairness report, monitoring</w:t>
            </w:r>
          </w:p>
        </w:tc>
      </w:tr>
      <w:tr w:rsidR="00E30535" w:rsidRPr="007A752E" w14:paraId="3E07809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B5E18" w14:textId="77777777" w:rsidR="00E30535" w:rsidRDefault="00000000">
            <w:r>
              <w:t>Phase 5: Launch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35B51A" w14:textId="77777777" w:rsidR="00E30535" w:rsidRDefault="00000000">
            <w:pPr>
              <w:jc w:val="center"/>
            </w:pPr>
            <w:r>
              <w:rPr>
                <w:rFonts w:eastAsia="Georgia" w:hAnsi="Georgia" w:cs="Georgia"/>
              </w:rPr>
              <w:t>1–2 нед.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71A659" w14:textId="77777777" w:rsidR="00E30535" w:rsidRPr="007A752E" w:rsidRDefault="00000000">
            <w:pPr>
              <w:rPr>
                <w:lang w:val="en-US"/>
              </w:rPr>
            </w:pPr>
            <w:r w:rsidRPr="007A752E">
              <w:rPr>
                <w:lang w:val="en-US"/>
              </w:rPr>
              <w:t>Production release, user guide, SLA</w:t>
            </w:r>
          </w:p>
        </w:tc>
      </w:tr>
    </w:tbl>
    <w:p w14:paraId="40DC2B85" w14:textId="77777777" w:rsidR="00E30535" w:rsidRPr="007A752E" w:rsidRDefault="00E30535">
      <w:pPr>
        <w:rPr>
          <w:lang w:val="en-US"/>
        </w:rPr>
      </w:pPr>
    </w:p>
    <w:p w14:paraId="597E55EC" w14:textId="77777777" w:rsidR="00E30535" w:rsidRDefault="00000000">
      <w:r>
        <w:rPr>
          <w:rFonts w:eastAsia="Georgia" w:hAnsi="Georgia" w:cs="Georgia"/>
        </w:rPr>
        <w:t>Table 3: График реализации проекта (4–5 месяцев)</w:t>
      </w:r>
    </w:p>
    <w:p w14:paraId="5EB318F2" w14:textId="77777777" w:rsidR="00E30535" w:rsidRDefault="00CD4CD8">
      <w:r>
        <w:rPr>
          <w:noProof/>
        </w:rPr>
        <w:pict w14:anchorId="23E486F6">
          <v:rect id="_x0000_i1028" alt="" style="width:434.5pt;height:.05pt;mso-width-percent:0;mso-height-percent:0;mso-width-percent:0;mso-height-percent:0" o:hralign="center" o:hrstd="t" o:hr="t"/>
        </w:pict>
      </w:r>
    </w:p>
    <w:p w14:paraId="17D0F06E" w14:textId="77777777" w:rsidR="00E30535" w:rsidRDefault="00000000">
      <w:pPr>
        <w:spacing w:before="240" w:line="271" w:lineRule="auto"/>
      </w:pPr>
      <w:bookmarkStart w:id="15" w:name="bm_7_риски_и_ограничения"/>
      <w:r>
        <w:rPr>
          <w:rFonts w:eastAsia="Georgia" w:hAnsi="Georgia" w:cs="Georgia"/>
          <w:b/>
          <w:sz w:val="42"/>
        </w:rPr>
        <w:t>7. РИСКИ И ОГРАНИЧЕНИЯ</w:t>
      </w:r>
      <w:bookmarkEnd w:id="15"/>
    </w:p>
    <w:p w14:paraId="45A470BF" w14:textId="77777777" w:rsidR="00E30535" w:rsidRDefault="00000000">
      <w:pPr>
        <w:numPr>
          <w:ilvl w:val="0"/>
          <w:numId w:val="9"/>
        </w:numPr>
      </w:pPr>
      <w:r>
        <w:rPr>
          <w:b/>
        </w:rPr>
        <w:t>Недостаток</w:t>
      </w:r>
      <w:r>
        <w:rPr>
          <w:b/>
        </w:rPr>
        <w:t xml:space="preserve"> </w:t>
      </w:r>
      <w:r>
        <w:rPr>
          <w:b/>
        </w:rPr>
        <w:t>данных</w:t>
      </w:r>
      <w:r>
        <w:rPr>
          <w:rFonts w:eastAsia="Georgia" w:hAnsi="Georgia" w:cs="Georgia"/>
        </w:rPr>
        <w:t xml:space="preserve"> для обучения → transfer learning + synthetic data</w:t>
      </w:r>
    </w:p>
    <w:p w14:paraId="50861F7C" w14:textId="77777777" w:rsidR="00E30535" w:rsidRDefault="00000000">
      <w:pPr>
        <w:numPr>
          <w:ilvl w:val="0"/>
          <w:numId w:val="9"/>
        </w:numPr>
      </w:pPr>
      <w:r>
        <w:rPr>
          <w:b/>
        </w:rPr>
        <w:t xml:space="preserve">Bias </w:t>
      </w:r>
      <w:r>
        <w:rPr>
          <w:b/>
        </w:rPr>
        <w:t>модели</w:t>
      </w:r>
      <w:r>
        <w:rPr>
          <w:rFonts w:eastAsia="Georgia" w:hAnsi="Georgia" w:cs="Georgia"/>
        </w:rPr>
        <w:t xml:space="preserve"> по демографическим группам → fairness audits + пересбалансировка</w:t>
      </w:r>
    </w:p>
    <w:p w14:paraId="4472B88E" w14:textId="77777777" w:rsidR="00E30535" w:rsidRDefault="00000000">
      <w:pPr>
        <w:numPr>
          <w:ilvl w:val="0"/>
          <w:numId w:val="9"/>
        </w:numPr>
      </w:pPr>
      <w:r>
        <w:rPr>
          <w:b/>
        </w:rPr>
        <w:t>Дрейф</w:t>
      </w:r>
      <w:r>
        <w:rPr>
          <w:b/>
        </w:rPr>
        <w:t xml:space="preserve"> </w:t>
      </w:r>
      <w:r>
        <w:rPr>
          <w:b/>
        </w:rPr>
        <w:t>модели</w:t>
      </w:r>
      <w:r>
        <w:rPr>
          <w:rFonts w:eastAsia="Georgia" w:hAnsi="Georgia" w:cs="Georgia"/>
        </w:rPr>
        <w:t xml:space="preserve"> со временем → quarterly переобучение + monitoring</w:t>
      </w:r>
    </w:p>
    <w:p w14:paraId="001EF7A2" w14:textId="77777777" w:rsidR="00E30535" w:rsidRPr="007A752E" w:rsidRDefault="00000000">
      <w:pPr>
        <w:numPr>
          <w:ilvl w:val="0"/>
          <w:numId w:val="9"/>
        </w:numPr>
        <w:rPr>
          <w:lang w:val="en-US"/>
        </w:rPr>
      </w:pPr>
      <w:r>
        <w:rPr>
          <w:b/>
        </w:rPr>
        <w:t>Низкое</w:t>
      </w:r>
      <w:r w:rsidRPr="007A752E">
        <w:rPr>
          <w:b/>
          <w:lang w:val="en-US"/>
        </w:rPr>
        <w:t xml:space="preserve"> adoption</w:t>
      </w:r>
      <w:r w:rsidRPr="007A752E">
        <w:rPr>
          <w:rFonts w:eastAsia="Georgia" w:hAnsi="Georgia" w:cs="Georgia"/>
          <w:lang w:val="en-US"/>
        </w:rPr>
        <w:t xml:space="preserve"> → emphasis </w:t>
      </w:r>
      <w:r>
        <w:rPr>
          <w:rFonts w:eastAsia="Georgia" w:hAnsi="Georgia" w:cs="Georgia"/>
        </w:rPr>
        <w:t>на</w:t>
      </w:r>
      <w:r w:rsidRPr="007A752E">
        <w:rPr>
          <w:rFonts w:eastAsia="Georgia" w:hAnsi="Georgia" w:cs="Georgia"/>
          <w:lang w:val="en-US"/>
        </w:rPr>
        <w:t xml:space="preserve"> explainability + decision support mode</w:t>
      </w:r>
    </w:p>
    <w:p w14:paraId="3F0E9F60" w14:textId="77777777" w:rsidR="00E30535" w:rsidRDefault="00000000">
      <w:pPr>
        <w:numPr>
          <w:ilvl w:val="0"/>
          <w:numId w:val="9"/>
        </w:numPr>
      </w:pPr>
      <w:r>
        <w:rPr>
          <w:b/>
        </w:rPr>
        <w:t>Неполные</w:t>
      </w:r>
      <w:r>
        <w:rPr>
          <w:b/>
        </w:rPr>
        <w:t xml:space="preserve"> </w:t>
      </w:r>
      <w:r>
        <w:rPr>
          <w:b/>
        </w:rPr>
        <w:t>данные</w:t>
      </w:r>
      <w:r>
        <w:rPr>
          <w:rFonts w:eastAsia="Georgia" w:hAnsi="Georgia" w:cs="Georgia"/>
        </w:rPr>
        <w:t xml:space="preserve"> о кандидатах → confidence scores + отказ при low coverage</w:t>
      </w:r>
    </w:p>
    <w:p w14:paraId="2F04EF15" w14:textId="77777777" w:rsidR="00E30535" w:rsidRDefault="00CD4CD8">
      <w:r>
        <w:rPr>
          <w:noProof/>
        </w:rPr>
        <w:pict w14:anchorId="7E4C871A">
          <v:rect id="_x0000_i1027" alt="" style="width:434.5pt;height:.05pt;mso-width-percent:0;mso-height-percent:0;mso-width-percent:0;mso-height-percent:0" o:hralign="center" o:hrstd="t" o:hr="t"/>
        </w:pict>
      </w:r>
    </w:p>
    <w:p w14:paraId="6B54CC3F" w14:textId="77777777" w:rsidR="00E30535" w:rsidRDefault="00000000">
      <w:pPr>
        <w:spacing w:before="240" w:line="271" w:lineRule="auto"/>
      </w:pPr>
      <w:bookmarkStart w:id="16" w:name="bm_8_метрики_успеха"/>
      <w:r>
        <w:rPr>
          <w:rFonts w:eastAsia="Georgia" w:hAnsi="Georgia" w:cs="Georgia"/>
          <w:b/>
          <w:sz w:val="42"/>
        </w:rPr>
        <w:t>8. МЕТРИКИ УСПЕХА</w:t>
      </w:r>
      <w:bookmarkEnd w:id="16"/>
    </w:p>
    <w:p w14:paraId="2F2C8200" w14:textId="77777777" w:rsidR="00E30535" w:rsidRDefault="00000000">
      <w:pPr>
        <w:spacing w:after="210"/>
      </w:pPr>
      <w:r>
        <w:rPr>
          <w:b/>
        </w:rPr>
        <w:lastRenderedPageBreak/>
        <w:t>Техническая</w:t>
      </w:r>
      <w:r>
        <w:rPr>
          <w:b/>
        </w:rPr>
        <w:t xml:space="preserve"> </w:t>
      </w:r>
      <w:r>
        <w:rPr>
          <w:b/>
        </w:rPr>
        <w:t>валидация</w:t>
      </w:r>
      <w:r>
        <w:rPr>
          <w:b/>
        </w:rPr>
        <w:t>:</w:t>
      </w:r>
    </w:p>
    <w:p w14:paraId="5984103E" w14:textId="77777777" w:rsidR="00E30535" w:rsidRDefault="00000000">
      <w:pPr>
        <w:numPr>
          <w:ilvl w:val="0"/>
          <w:numId w:val="10"/>
        </w:numPr>
      </w:pPr>
      <w:r>
        <w:rPr>
          <w:rFonts w:eastAsia="Georgia" w:hAnsi="Georgia" w:cs="Georgia"/>
        </w:rPr>
        <w:t>ROC-AUC success model ≥ 75%</w:t>
      </w:r>
    </w:p>
    <w:p w14:paraId="3A6FF6FC" w14:textId="77777777" w:rsidR="00E30535" w:rsidRDefault="00000000">
      <w:pPr>
        <w:numPr>
          <w:ilvl w:val="0"/>
          <w:numId w:val="10"/>
        </w:numPr>
      </w:pPr>
      <w:r>
        <w:rPr>
          <w:rFonts w:eastAsia="Georgia" w:hAnsi="Georgia" w:cs="Georgia"/>
        </w:rPr>
        <w:t>ROC-AUC attrition model ≥ 70%</w:t>
      </w:r>
    </w:p>
    <w:p w14:paraId="746300ED" w14:textId="77777777" w:rsidR="00E30535" w:rsidRDefault="00000000">
      <w:pPr>
        <w:numPr>
          <w:ilvl w:val="0"/>
          <w:numId w:val="10"/>
        </w:numPr>
      </w:pPr>
      <w:r>
        <w:t>Calibration error &lt; 5%</w:t>
      </w:r>
    </w:p>
    <w:p w14:paraId="15278D12" w14:textId="77777777" w:rsidR="00E30535" w:rsidRPr="007A752E" w:rsidRDefault="00000000">
      <w:pPr>
        <w:numPr>
          <w:ilvl w:val="0"/>
          <w:numId w:val="10"/>
        </w:numPr>
        <w:rPr>
          <w:lang w:val="en-US"/>
        </w:rPr>
      </w:pPr>
      <w:r w:rsidRPr="007A752E">
        <w:rPr>
          <w:rFonts w:eastAsia="Georgia" w:hAnsi="Georgia" w:cs="Georgia"/>
          <w:lang w:val="en-US"/>
        </w:rPr>
        <w:t>Prediction latency ≤ 500ms (99th percentile)</w:t>
      </w:r>
    </w:p>
    <w:p w14:paraId="295BA084" w14:textId="77777777" w:rsidR="00E30535" w:rsidRDefault="00000000">
      <w:pPr>
        <w:spacing w:after="210"/>
      </w:pPr>
      <w:r>
        <w:rPr>
          <w:b/>
        </w:rPr>
        <w:t>Бизнес</w:t>
      </w:r>
      <w:r>
        <w:rPr>
          <w:b/>
        </w:rPr>
        <w:t xml:space="preserve"> </w:t>
      </w:r>
      <w:r>
        <w:rPr>
          <w:b/>
        </w:rPr>
        <w:t>валидация</w:t>
      </w:r>
      <w:r>
        <w:rPr>
          <w:b/>
        </w:rPr>
        <w:t xml:space="preserve"> (6</w:t>
      </w:r>
      <w:r>
        <w:rPr>
          <w:b/>
        </w:rPr>
        <w:t>–</w:t>
      </w:r>
      <w:r>
        <w:rPr>
          <w:b/>
        </w:rPr>
        <w:t xml:space="preserve">12 </w:t>
      </w:r>
      <w:r>
        <w:rPr>
          <w:b/>
        </w:rPr>
        <w:t>месяцев</w:t>
      </w:r>
      <w:r>
        <w:rPr>
          <w:b/>
        </w:rPr>
        <w:t>):</w:t>
      </w:r>
    </w:p>
    <w:p w14:paraId="3B29AB8A" w14:textId="77777777" w:rsidR="00E30535" w:rsidRDefault="00000000">
      <w:pPr>
        <w:numPr>
          <w:ilvl w:val="0"/>
          <w:numId w:val="11"/>
        </w:numPr>
      </w:pPr>
      <w:r>
        <w:t>Quality of Hire +20%</w:t>
      </w:r>
    </w:p>
    <w:p w14:paraId="48A6A0D4" w14:textId="77777777" w:rsidR="00E30535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Early attrition снижение на 25–30%</w:t>
      </w:r>
    </w:p>
    <w:p w14:paraId="3B74BABC" w14:textId="77777777" w:rsidR="00E30535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Time-to-decision ≤ 10 минут</w:t>
      </w:r>
    </w:p>
    <w:p w14:paraId="082C9059" w14:textId="77777777" w:rsidR="00E30535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Adoption rate среди рекрутеров ≥ 60%</w:t>
      </w:r>
    </w:p>
    <w:p w14:paraId="30AA55D6" w14:textId="77777777" w:rsidR="00E30535" w:rsidRDefault="00CD4CD8">
      <w:r>
        <w:rPr>
          <w:noProof/>
        </w:rPr>
        <w:pict w14:anchorId="7676FCDB">
          <v:rect id="_x0000_i1026" alt="" style="width:434.5pt;height:.05pt;mso-width-percent:0;mso-height-percent:0;mso-width-percent:0;mso-height-percent:0" o:hralign="center" o:hrstd="t" o:hr="t"/>
        </w:pict>
      </w:r>
    </w:p>
    <w:p w14:paraId="11ABD2BA" w14:textId="77777777" w:rsidR="00E30535" w:rsidRDefault="00000000">
      <w:pPr>
        <w:spacing w:before="240" w:line="271" w:lineRule="auto"/>
      </w:pPr>
      <w:bookmarkStart w:id="17" w:name="bm_9_документация_и_поддержка"/>
      <w:r>
        <w:rPr>
          <w:rFonts w:eastAsia="Georgia" w:hAnsi="Georgia" w:cs="Georgia"/>
          <w:b/>
          <w:sz w:val="42"/>
        </w:rPr>
        <w:t>9. ДОКУМЕНТАЦИЯ И ПОДДЕРЖКА</w:t>
      </w:r>
      <w:bookmarkEnd w:id="17"/>
    </w:p>
    <w:p w14:paraId="07BFF733" w14:textId="77777777" w:rsidR="00E30535" w:rsidRPr="007A752E" w:rsidRDefault="00000000">
      <w:pPr>
        <w:numPr>
          <w:ilvl w:val="0"/>
          <w:numId w:val="12"/>
        </w:numPr>
        <w:rPr>
          <w:lang w:val="en-US"/>
        </w:rPr>
      </w:pPr>
      <w:r w:rsidRPr="007A752E">
        <w:rPr>
          <w:b/>
          <w:lang w:val="en-US"/>
        </w:rPr>
        <w:t>Model Card: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полное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описание</w:t>
      </w:r>
      <w:r w:rsidRPr="007A752E">
        <w:rPr>
          <w:rFonts w:eastAsia="Georgia" w:hAnsi="Georgia" w:cs="Georgia"/>
          <w:lang w:val="en-US"/>
        </w:rPr>
        <w:t>, training data, performance, limitations</w:t>
      </w:r>
    </w:p>
    <w:p w14:paraId="6A7B19E5" w14:textId="77777777" w:rsidR="00E30535" w:rsidRDefault="00000000">
      <w:pPr>
        <w:numPr>
          <w:ilvl w:val="0"/>
          <w:numId w:val="12"/>
        </w:numPr>
      </w:pPr>
      <w:r>
        <w:rPr>
          <w:b/>
        </w:rPr>
        <w:t>API Documentation:</w:t>
      </w:r>
      <w:r>
        <w:rPr>
          <w:rFonts w:eastAsia="Georgia" w:hAnsi="Georgia" w:cs="Georgia"/>
        </w:rPr>
        <w:t xml:space="preserve"> примеры, error handling</w:t>
      </w:r>
    </w:p>
    <w:p w14:paraId="0F9D5324" w14:textId="77777777" w:rsidR="00E30535" w:rsidRPr="007A752E" w:rsidRDefault="00000000">
      <w:pPr>
        <w:numPr>
          <w:ilvl w:val="0"/>
          <w:numId w:val="12"/>
        </w:numPr>
        <w:rPr>
          <w:lang w:val="en-US"/>
        </w:rPr>
      </w:pPr>
      <w:r w:rsidRPr="007A752E">
        <w:rPr>
          <w:b/>
          <w:lang w:val="en-US"/>
        </w:rPr>
        <w:t>User Guide: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интерпретация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скоров</w:t>
      </w:r>
      <w:r w:rsidRPr="007A752E">
        <w:rPr>
          <w:rFonts w:eastAsia="Georgia" w:hAnsi="Georgia" w:cs="Georgia"/>
          <w:lang w:val="en-US"/>
        </w:rPr>
        <w:t>, best practices</w:t>
      </w:r>
    </w:p>
    <w:p w14:paraId="218B439A" w14:textId="77777777" w:rsidR="00E30535" w:rsidRPr="007A752E" w:rsidRDefault="00000000">
      <w:pPr>
        <w:numPr>
          <w:ilvl w:val="0"/>
          <w:numId w:val="12"/>
        </w:numPr>
        <w:rPr>
          <w:lang w:val="en-US"/>
        </w:rPr>
      </w:pPr>
      <w:r w:rsidRPr="007A752E">
        <w:rPr>
          <w:b/>
          <w:lang w:val="en-US"/>
        </w:rPr>
        <w:t>Monitoring Dashboard:</w:t>
      </w:r>
      <w:r w:rsidRPr="007A752E">
        <w:rPr>
          <w:rFonts w:eastAsia="Georgia" w:hAnsi="Georgia" w:cs="Georgia"/>
          <w:lang w:val="en-US"/>
        </w:rPr>
        <w:t xml:space="preserve"> real-time </w:t>
      </w:r>
      <w:r>
        <w:rPr>
          <w:rFonts w:eastAsia="Georgia" w:hAnsi="Georgia" w:cs="Georgia"/>
        </w:rPr>
        <w:t>метрики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качества</w:t>
      </w:r>
      <w:r w:rsidRPr="007A752E">
        <w:rPr>
          <w:rFonts w:eastAsia="Georgia" w:hAnsi="Georgia" w:cs="Georgia"/>
          <w:lang w:val="en-US"/>
        </w:rPr>
        <w:t xml:space="preserve"> </w:t>
      </w:r>
      <w:r>
        <w:rPr>
          <w:rFonts w:eastAsia="Georgia" w:hAnsi="Georgia" w:cs="Georgia"/>
        </w:rPr>
        <w:t>и</w:t>
      </w:r>
      <w:r w:rsidRPr="007A752E">
        <w:rPr>
          <w:rFonts w:eastAsia="Georgia" w:hAnsi="Georgia" w:cs="Georgia"/>
          <w:lang w:val="en-US"/>
        </w:rPr>
        <w:t xml:space="preserve"> fairness</w:t>
      </w:r>
    </w:p>
    <w:p w14:paraId="76AD3545" w14:textId="77777777" w:rsidR="00E30535" w:rsidRDefault="00000000">
      <w:pPr>
        <w:numPr>
          <w:ilvl w:val="0"/>
          <w:numId w:val="12"/>
        </w:numPr>
      </w:pPr>
      <w:r>
        <w:rPr>
          <w:b/>
        </w:rPr>
        <w:t>SLA:</w:t>
      </w:r>
      <w:r>
        <w:rPr>
          <w:rFonts w:eastAsia="Georgia" w:hAnsi="Georgia" w:cs="Georgia"/>
        </w:rPr>
        <w:t xml:space="preserve"> 99.5% uptime; поддержка 8+ часов рабочих дней</w:t>
      </w:r>
    </w:p>
    <w:p w14:paraId="6DE19F76" w14:textId="77777777" w:rsidR="00E30535" w:rsidRDefault="00CD4CD8">
      <w:r>
        <w:rPr>
          <w:noProof/>
        </w:rPr>
        <w:pict w14:anchorId="3FD47105">
          <v:rect id="_x0000_i1025" alt="" style="width:434.5pt;height:.05pt;mso-width-percent:0;mso-height-percent:0;mso-width-percent:0;mso-height-percent:0" o:hralign="center" o:hrstd="t" o:hr="t"/>
        </w:pict>
      </w:r>
    </w:p>
    <w:p w14:paraId="03AF5467" w14:textId="77777777" w:rsidR="00E30535" w:rsidRDefault="00000000">
      <w:pPr>
        <w:spacing w:after="210"/>
      </w:pPr>
      <w:r>
        <w:rPr>
          <w:b/>
        </w:rPr>
        <w:t>Ответственный</w:t>
      </w:r>
      <w:r>
        <w:rPr>
          <w:b/>
        </w:rPr>
        <w:t>:</w:t>
      </w:r>
      <w:r>
        <w:rPr>
          <w:rFonts w:eastAsia="Georgia" w:hAnsi="Georgia" w:cs="Georgia"/>
        </w:rPr>
        <w:t xml:space="preserve"> Илья Ю.</w:t>
      </w:r>
      <w:r>
        <w:br/>
      </w:r>
      <w:r>
        <w:rPr>
          <w:b/>
        </w:rPr>
        <w:t>Дата</w:t>
      </w:r>
      <w:r>
        <w:rPr>
          <w:b/>
        </w:rPr>
        <w:t xml:space="preserve"> </w:t>
      </w:r>
      <w:r>
        <w:rPr>
          <w:b/>
        </w:rPr>
        <w:t>утверждения</w:t>
      </w:r>
      <w:r>
        <w:rPr>
          <w:b/>
        </w:rPr>
        <w:t>:</w:t>
      </w:r>
      <w:r>
        <w:rPr>
          <w:rFonts w:eastAsia="Georgia" w:hAnsi="Georgia" w:cs="Georgia"/>
        </w:rPr>
        <w:t xml:space="preserve"> _______________</w:t>
      </w:r>
    </w:p>
    <w:sectPr w:rsidR="00E30535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9CB"/>
    <w:multiLevelType w:val="hybridMultilevel"/>
    <w:tmpl w:val="4A228A9C"/>
    <w:lvl w:ilvl="0" w:tplc="0ACC930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DF46E48">
      <w:numFmt w:val="decimal"/>
      <w:lvlText w:val=""/>
      <w:lvlJc w:val="left"/>
    </w:lvl>
    <w:lvl w:ilvl="2" w:tplc="4C7C9952">
      <w:numFmt w:val="decimal"/>
      <w:lvlText w:val=""/>
      <w:lvlJc w:val="left"/>
    </w:lvl>
    <w:lvl w:ilvl="3" w:tplc="821E4A32">
      <w:numFmt w:val="decimal"/>
      <w:lvlText w:val=""/>
      <w:lvlJc w:val="left"/>
    </w:lvl>
    <w:lvl w:ilvl="4" w:tplc="DCE614D4">
      <w:numFmt w:val="decimal"/>
      <w:lvlText w:val=""/>
      <w:lvlJc w:val="left"/>
    </w:lvl>
    <w:lvl w:ilvl="5" w:tplc="5B60E61C">
      <w:numFmt w:val="decimal"/>
      <w:lvlText w:val=""/>
      <w:lvlJc w:val="left"/>
    </w:lvl>
    <w:lvl w:ilvl="6" w:tplc="593CE2B8">
      <w:numFmt w:val="decimal"/>
      <w:lvlText w:val=""/>
      <w:lvlJc w:val="left"/>
    </w:lvl>
    <w:lvl w:ilvl="7" w:tplc="3BEC56B0">
      <w:numFmt w:val="decimal"/>
      <w:lvlText w:val=""/>
      <w:lvlJc w:val="left"/>
    </w:lvl>
    <w:lvl w:ilvl="8" w:tplc="333CD6CA">
      <w:numFmt w:val="decimal"/>
      <w:lvlText w:val=""/>
      <w:lvlJc w:val="left"/>
    </w:lvl>
  </w:abstractNum>
  <w:abstractNum w:abstractNumId="1" w15:restartNumberingAfterBreak="0">
    <w:nsid w:val="0E0A44C6"/>
    <w:multiLevelType w:val="hybridMultilevel"/>
    <w:tmpl w:val="41C0C7F4"/>
    <w:lvl w:ilvl="0" w:tplc="4EF0A69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5662DC">
      <w:numFmt w:val="decimal"/>
      <w:lvlText w:val=""/>
      <w:lvlJc w:val="left"/>
    </w:lvl>
    <w:lvl w:ilvl="2" w:tplc="1D581174">
      <w:numFmt w:val="decimal"/>
      <w:lvlText w:val=""/>
      <w:lvlJc w:val="left"/>
    </w:lvl>
    <w:lvl w:ilvl="3" w:tplc="F4C2814A">
      <w:numFmt w:val="decimal"/>
      <w:lvlText w:val=""/>
      <w:lvlJc w:val="left"/>
    </w:lvl>
    <w:lvl w:ilvl="4" w:tplc="6E2E5E28">
      <w:numFmt w:val="decimal"/>
      <w:lvlText w:val=""/>
      <w:lvlJc w:val="left"/>
    </w:lvl>
    <w:lvl w:ilvl="5" w:tplc="7A1281C0">
      <w:numFmt w:val="decimal"/>
      <w:lvlText w:val=""/>
      <w:lvlJc w:val="left"/>
    </w:lvl>
    <w:lvl w:ilvl="6" w:tplc="2DDA78EC">
      <w:numFmt w:val="decimal"/>
      <w:lvlText w:val=""/>
      <w:lvlJc w:val="left"/>
    </w:lvl>
    <w:lvl w:ilvl="7" w:tplc="5BC87D7E">
      <w:numFmt w:val="decimal"/>
      <w:lvlText w:val=""/>
      <w:lvlJc w:val="left"/>
    </w:lvl>
    <w:lvl w:ilvl="8" w:tplc="BA16765E">
      <w:numFmt w:val="decimal"/>
      <w:lvlText w:val=""/>
      <w:lvlJc w:val="left"/>
    </w:lvl>
  </w:abstractNum>
  <w:abstractNum w:abstractNumId="2" w15:restartNumberingAfterBreak="0">
    <w:nsid w:val="102343A2"/>
    <w:multiLevelType w:val="hybridMultilevel"/>
    <w:tmpl w:val="D21E57A0"/>
    <w:lvl w:ilvl="0" w:tplc="EBBE697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A903C4A">
      <w:numFmt w:val="decimal"/>
      <w:lvlText w:val=""/>
      <w:lvlJc w:val="left"/>
    </w:lvl>
    <w:lvl w:ilvl="2" w:tplc="59FC89EC">
      <w:numFmt w:val="decimal"/>
      <w:lvlText w:val=""/>
      <w:lvlJc w:val="left"/>
    </w:lvl>
    <w:lvl w:ilvl="3" w:tplc="A56CC0DA">
      <w:numFmt w:val="decimal"/>
      <w:lvlText w:val=""/>
      <w:lvlJc w:val="left"/>
    </w:lvl>
    <w:lvl w:ilvl="4" w:tplc="F0AA2B36">
      <w:numFmt w:val="decimal"/>
      <w:lvlText w:val=""/>
      <w:lvlJc w:val="left"/>
    </w:lvl>
    <w:lvl w:ilvl="5" w:tplc="3BD6EF16">
      <w:numFmt w:val="decimal"/>
      <w:lvlText w:val=""/>
      <w:lvlJc w:val="left"/>
    </w:lvl>
    <w:lvl w:ilvl="6" w:tplc="C3CAC9F4">
      <w:numFmt w:val="decimal"/>
      <w:lvlText w:val=""/>
      <w:lvlJc w:val="left"/>
    </w:lvl>
    <w:lvl w:ilvl="7" w:tplc="2F508F3C">
      <w:numFmt w:val="decimal"/>
      <w:lvlText w:val=""/>
      <w:lvlJc w:val="left"/>
    </w:lvl>
    <w:lvl w:ilvl="8" w:tplc="8960CA66">
      <w:numFmt w:val="decimal"/>
      <w:lvlText w:val=""/>
      <w:lvlJc w:val="left"/>
    </w:lvl>
  </w:abstractNum>
  <w:abstractNum w:abstractNumId="3" w15:restartNumberingAfterBreak="0">
    <w:nsid w:val="158E19C7"/>
    <w:multiLevelType w:val="hybridMultilevel"/>
    <w:tmpl w:val="4636DE08"/>
    <w:lvl w:ilvl="0" w:tplc="989297C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1A8AE8">
      <w:numFmt w:val="decimal"/>
      <w:lvlText w:val=""/>
      <w:lvlJc w:val="left"/>
    </w:lvl>
    <w:lvl w:ilvl="2" w:tplc="482AF06E">
      <w:numFmt w:val="decimal"/>
      <w:lvlText w:val=""/>
      <w:lvlJc w:val="left"/>
    </w:lvl>
    <w:lvl w:ilvl="3" w:tplc="61821DA0">
      <w:numFmt w:val="decimal"/>
      <w:lvlText w:val=""/>
      <w:lvlJc w:val="left"/>
    </w:lvl>
    <w:lvl w:ilvl="4" w:tplc="CD582A9A">
      <w:numFmt w:val="decimal"/>
      <w:lvlText w:val=""/>
      <w:lvlJc w:val="left"/>
    </w:lvl>
    <w:lvl w:ilvl="5" w:tplc="E07CA156">
      <w:numFmt w:val="decimal"/>
      <w:lvlText w:val=""/>
      <w:lvlJc w:val="left"/>
    </w:lvl>
    <w:lvl w:ilvl="6" w:tplc="D18C64DC">
      <w:numFmt w:val="decimal"/>
      <w:lvlText w:val=""/>
      <w:lvlJc w:val="left"/>
    </w:lvl>
    <w:lvl w:ilvl="7" w:tplc="A2A8913A">
      <w:numFmt w:val="decimal"/>
      <w:lvlText w:val=""/>
      <w:lvlJc w:val="left"/>
    </w:lvl>
    <w:lvl w:ilvl="8" w:tplc="E00262CE">
      <w:numFmt w:val="decimal"/>
      <w:lvlText w:val=""/>
      <w:lvlJc w:val="left"/>
    </w:lvl>
  </w:abstractNum>
  <w:abstractNum w:abstractNumId="4" w15:restartNumberingAfterBreak="0">
    <w:nsid w:val="31123486"/>
    <w:multiLevelType w:val="hybridMultilevel"/>
    <w:tmpl w:val="895E434E"/>
    <w:lvl w:ilvl="0" w:tplc="68AAC97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4A85EE6">
      <w:numFmt w:val="decimal"/>
      <w:lvlText w:val=""/>
      <w:lvlJc w:val="left"/>
    </w:lvl>
    <w:lvl w:ilvl="2" w:tplc="11BE0A04">
      <w:numFmt w:val="decimal"/>
      <w:lvlText w:val=""/>
      <w:lvlJc w:val="left"/>
    </w:lvl>
    <w:lvl w:ilvl="3" w:tplc="9F40ED6E">
      <w:numFmt w:val="decimal"/>
      <w:lvlText w:val=""/>
      <w:lvlJc w:val="left"/>
    </w:lvl>
    <w:lvl w:ilvl="4" w:tplc="382E9B16">
      <w:numFmt w:val="decimal"/>
      <w:lvlText w:val=""/>
      <w:lvlJc w:val="left"/>
    </w:lvl>
    <w:lvl w:ilvl="5" w:tplc="0924FABA">
      <w:numFmt w:val="decimal"/>
      <w:lvlText w:val=""/>
      <w:lvlJc w:val="left"/>
    </w:lvl>
    <w:lvl w:ilvl="6" w:tplc="759C5060">
      <w:numFmt w:val="decimal"/>
      <w:lvlText w:val=""/>
      <w:lvlJc w:val="left"/>
    </w:lvl>
    <w:lvl w:ilvl="7" w:tplc="C26AEF02">
      <w:numFmt w:val="decimal"/>
      <w:lvlText w:val=""/>
      <w:lvlJc w:val="left"/>
    </w:lvl>
    <w:lvl w:ilvl="8" w:tplc="BAFA77C0">
      <w:numFmt w:val="decimal"/>
      <w:lvlText w:val=""/>
      <w:lvlJc w:val="left"/>
    </w:lvl>
  </w:abstractNum>
  <w:abstractNum w:abstractNumId="5" w15:restartNumberingAfterBreak="0">
    <w:nsid w:val="39A942F4"/>
    <w:multiLevelType w:val="hybridMultilevel"/>
    <w:tmpl w:val="B49C76DA"/>
    <w:lvl w:ilvl="0" w:tplc="20662C4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8CC619FA">
      <w:numFmt w:val="decimal"/>
      <w:lvlText w:val=""/>
      <w:lvlJc w:val="left"/>
    </w:lvl>
    <w:lvl w:ilvl="2" w:tplc="04DE0AFC">
      <w:numFmt w:val="decimal"/>
      <w:lvlText w:val=""/>
      <w:lvlJc w:val="left"/>
    </w:lvl>
    <w:lvl w:ilvl="3" w:tplc="9F644490">
      <w:numFmt w:val="decimal"/>
      <w:lvlText w:val=""/>
      <w:lvlJc w:val="left"/>
    </w:lvl>
    <w:lvl w:ilvl="4" w:tplc="CEA2D14A">
      <w:numFmt w:val="decimal"/>
      <w:lvlText w:val=""/>
      <w:lvlJc w:val="left"/>
    </w:lvl>
    <w:lvl w:ilvl="5" w:tplc="C04CD7FC">
      <w:numFmt w:val="decimal"/>
      <w:lvlText w:val=""/>
      <w:lvlJc w:val="left"/>
    </w:lvl>
    <w:lvl w:ilvl="6" w:tplc="97E250E2">
      <w:numFmt w:val="decimal"/>
      <w:lvlText w:val=""/>
      <w:lvlJc w:val="left"/>
    </w:lvl>
    <w:lvl w:ilvl="7" w:tplc="7C2641C6">
      <w:numFmt w:val="decimal"/>
      <w:lvlText w:val=""/>
      <w:lvlJc w:val="left"/>
    </w:lvl>
    <w:lvl w:ilvl="8" w:tplc="A2146226">
      <w:numFmt w:val="decimal"/>
      <w:lvlText w:val=""/>
      <w:lvlJc w:val="left"/>
    </w:lvl>
  </w:abstractNum>
  <w:abstractNum w:abstractNumId="6" w15:restartNumberingAfterBreak="0">
    <w:nsid w:val="4C3F4262"/>
    <w:multiLevelType w:val="hybridMultilevel"/>
    <w:tmpl w:val="C874896C"/>
    <w:lvl w:ilvl="0" w:tplc="805E080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5EA1F8C">
      <w:numFmt w:val="decimal"/>
      <w:lvlText w:val=""/>
      <w:lvlJc w:val="left"/>
    </w:lvl>
    <w:lvl w:ilvl="2" w:tplc="80E691D2">
      <w:numFmt w:val="decimal"/>
      <w:lvlText w:val=""/>
      <w:lvlJc w:val="left"/>
    </w:lvl>
    <w:lvl w:ilvl="3" w:tplc="8A4AA470">
      <w:numFmt w:val="decimal"/>
      <w:lvlText w:val=""/>
      <w:lvlJc w:val="left"/>
    </w:lvl>
    <w:lvl w:ilvl="4" w:tplc="06AA0D84">
      <w:numFmt w:val="decimal"/>
      <w:lvlText w:val=""/>
      <w:lvlJc w:val="left"/>
    </w:lvl>
    <w:lvl w:ilvl="5" w:tplc="E368C2E4">
      <w:numFmt w:val="decimal"/>
      <w:lvlText w:val=""/>
      <w:lvlJc w:val="left"/>
    </w:lvl>
    <w:lvl w:ilvl="6" w:tplc="283E472C">
      <w:numFmt w:val="decimal"/>
      <w:lvlText w:val=""/>
      <w:lvlJc w:val="left"/>
    </w:lvl>
    <w:lvl w:ilvl="7" w:tplc="F972208A">
      <w:numFmt w:val="decimal"/>
      <w:lvlText w:val=""/>
      <w:lvlJc w:val="left"/>
    </w:lvl>
    <w:lvl w:ilvl="8" w:tplc="99721E10">
      <w:numFmt w:val="decimal"/>
      <w:lvlText w:val=""/>
      <w:lvlJc w:val="left"/>
    </w:lvl>
  </w:abstractNum>
  <w:abstractNum w:abstractNumId="7" w15:restartNumberingAfterBreak="0">
    <w:nsid w:val="55A30866"/>
    <w:multiLevelType w:val="hybridMultilevel"/>
    <w:tmpl w:val="CE682524"/>
    <w:lvl w:ilvl="0" w:tplc="36CED5F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48ADC38">
      <w:numFmt w:val="decimal"/>
      <w:lvlText w:val=""/>
      <w:lvlJc w:val="left"/>
    </w:lvl>
    <w:lvl w:ilvl="2" w:tplc="DB640E58">
      <w:numFmt w:val="decimal"/>
      <w:lvlText w:val=""/>
      <w:lvlJc w:val="left"/>
    </w:lvl>
    <w:lvl w:ilvl="3" w:tplc="99AAA68C">
      <w:numFmt w:val="decimal"/>
      <w:lvlText w:val=""/>
      <w:lvlJc w:val="left"/>
    </w:lvl>
    <w:lvl w:ilvl="4" w:tplc="F9503928">
      <w:numFmt w:val="decimal"/>
      <w:lvlText w:val=""/>
      <w:lvlJc w:val="left"/>
    </w:lvl>
    <w:lvl w:ilvl="5" w:tplc="12F22F16">
      <w:numFmt w:val="decimal"/>
      <w:lvlText w:val=""/>
      <w:lvlJc w:val="left"/>
    </w:lvl>
    <w:lvl w:ilvl="6" w:tplc="AE766810">
      <w:numFmt w:val="decimal"/>
      <w:lvlText w:val=""/>
      <w:lvlJc w:val="left"/>
    </w:lvl>
    <w:lvl w:ilvl="7" w:tplc="B622A740">
      <w:numFmt w:val="decimal"/>
      <w:lvlText w:val=""/>
      <w:lvlJc w:val="left"/>
    </w:lvl>
    <w:lvl w:ilvl="8" w:tplc="D1C0665A">
      <w:numFmt w:val="decimal"/>
      <w:lvlText w:val=""/>
      <w:lvlJc w:val="left"/>
    </w:lvl>
  </w:abstractNum>
  <w:abstractNum w:abstractNumId="8" w15:restartNumberingAfterBreak="0">
    <w:nsid w:val="5AAC32F2"/>
    <w:multiLevelType w:val="hybridMultilevel"/>
    <w:tmpl w:val="5D341BC8"/>
    <w:lvl w:ilvl="0" w:tplc="3BC0896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20113C">
      <w:numFmt w:val="decimal"/>
      <w:lvlText w:val=""/>
      <w:lvlJc w:val="left"/>
    </w:lvl>
    <w:lvl w:ilvl="2" w:tplc="9CF278B4">
      <w:numFmt w:val="decimal"/>
      <w:lvlText w:val=""/>
      <w:lvlJc w:val="left"/>
    </w:lvl>
    <w:lvl w:ilvl="3" w:tplc="146A9BBE">
      <w:numFmt w:val="decimal"/>
      <w:lvlText w:val=""/>
      <w:lvlJc w:val="left"/>
    </w:lvl>
    <w:lvl w:ilvl="4" w:tplc="4E1E3E6A">
      <w:numFmt w:val="decimal"/>
      <w:lvlText w:val=""/>
      <w:lvlJc w:val="left"/>
    </w:lvl>
    <w:lvl w:ilvl="5" w:tplc="D764952E">
      <w:numFmt w:val="decimal"/>
      <w:lvlText w:val=""/>
      <w:lvlJc w:val="left"/>
    </w:lvl>
    <w:lvl w:ilvl="6" w:tplc="85D474EA">
      <w:numFmt w:val="decimal"/>
      <w:lvlText w:val=""/>
      <w:lvlJc w:val="left"/>
    </w:lvl>
    <w:lvl w:ilvl="7" w:tplc="AD807E90">
      <w:numFmt w:val="decimal"/>
      <w:lvlText w:val=""/>
      <w:lvlJc w:val="left"/>
    </w:lvl>
    <w:lvl w:ilvl="8" w:tplc="C1C2D6DC">
      <w:numFmt w:val="decimal"/>
      <w:lvlText w:val=""/>
      <w:lvlJc w:val="left"/>
    </w:lvl>
  </w:abstractNum>
  <w:abstractNum w:abstractNumId="9" w15:restartNumberingAfterBreak="0">
    <w:nsid w:val="5EA94603"/>
    <w:multiLevelType w:val="hybridMultilevel"/>
    <w:tmpl w:val="5E903606"/>
    <w:lvl w:ilvl="0" w:tplc="EF4E1D4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7BCA858C">
      <w:numFmt w:val="decimal"/>
      <w:lvlText w:val=""/>
      <w:lvlJc w:val="left"/>
    </w:lvl>
    <w:lvl w:ilvl="2" w:tplc="F63CEBB6">
      <w:numFmt w:val="decimal"/>
      <w:lvlText w:val=""/>
      <w:lvlJc w:val="left"/>
    </w:lvl>
    <w:lvl w:ilvl="3" w:tplc="2FECE374">
      <w:numFmt w:val="decimal"/>
      <w:lvlText w:val=""/>
      <w:lvlJc w:val="left"/>
    </w:lvl>
    <w:lvl w:ilvl="4" w:tplc="6FC443E2">
      <w:numFmt w:val="decimal"/>
      <w:lvlText w:val=""/>
      <w:lvlJc w:val="left"/>
    </w:lvl>
    <w:lvl w:ilvl="5" w:tplc="CB864960">
      <w:numFmt w:val="decimal"/>
      <w:lvlText w:val=""/>
      <w:lvlJc w:val="left"/>
    </w:lvl>
    <w:lvl w:ilvl="6" w:tplc="452E48E4">
      <w:numFmt w:val="decimal"/>
      <w:lvlText w:val=""/>
      <w:lvlJc w:val="left"/>
    </w:lvl>
    <w:lvl w:ilvl="7" w:tplc="C57816CE">
      <w:numFmt w:val="decimal"/>
      <w:lvlText w:val=""/>
      <w:lvlJc w:val="left"/>
    </w:lvl>
    <w:lvl w:ilvl="8" w:tplc="4194609C">
      <w:numFmt w:val="decimal"/>
      <w:lvlText w:val=""/>
      <w:lvlJc w:val="left"/>
    </w:lvl>
  </w:abstractNum>
  <w:abstractNum w:abstractNumId="10" w15:restartNumberingAfterBreak="0">
    <w:nsid w:val="68A24E49"/>
    <w:multiLevelType w:val="hybridMultilevel"/>
    <w:tmpl w:val="F7A8920C"/>
    <w:lvl w:ilvl="0" w:tplc="7EBED12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5EC9BF6">
      <w:numFmt w:val="decimal"/>
      <w:lvlText w:val=""/>
      <w:lvlJc w:val="left"/>
    </w:lvl>
    <w:lvl w:ilvl="2" w:tplc="A72E243A">
      <w:numFmt w:val="decimal"/>
      <w:lvlText w:val=""/>
      <w:lvlJc w:val="left"/>
    </w:lvl>
    <w:lvl w:ilvl="3" w:tplc="50564976">
      <w:numFmt w:val="decimal"/>
      <w:lvlText w:val=""/>
      <w:lvlJc w:val="left"/>
    </w:lvl>
    <w:lvl w:ilvl="4" w:tplc="822AEB70">
      <w:numFmt w:val="decimal"/>
      <w:lvlText w:val=""/>
      <w:lvlJc w:val="left"/>
    </w:lvl>
    <w:lvl w:ilvl="5" w:tplc="C72C8008">
      <w:numFmt w:val="decimal"/>
      <w:lvlText w:val=""/>
      <w:lvlJc w:val="left"/>
    </w:lvl>
    <w:lvl w:ilvl="6" w:tplc="504E1132">
      <w:numFmt w:val="decimal"/>
      <w:lvlText w:val=""/>
      <w:lvlJc w:val="left"/>
    </w:lvl>
    <w:lvl w:ilvl="7" w:tplc="2FF65152">
      <w:numFmt w:val="decimal"/>
      <w:lvlText w:val=""/>
      <w:lvlJc w:val="left"/>
    </w:lvl>
    <w:lvl w:ilvl="8" w:tplc="18DAC2B0">
      <w:numFmt w:val="decimal"/>
      <w:lvlText w:val=""/>
      <w:lvlJc w:val="left"/>
    </w:lvl>
  </w:abstractNum>
  <w:abstractNum w:abstractNumId="11" w15:restartNumberingAfterBreak="0">
    <w:nsid w:val="709960B4"/>
    <w:multiLevelType w:val="hybridMultilevel"/>
    <w:tmpl w:val="6C36CEAC"/>
    <w:lvl w:ilvl="0" w:tplc="2578DB5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DB86556A">
      <w:numFmt w:val="decimal"/>
      <w:lvlText w:val=""/>
      <w:lvlJc w:val="left"/>
    </w:lvl>
    <w:lvl w:ilvl="2" w:tplc="4058FDFA">
      <w:numFmt w:val="decimal"/>
      <w:lvlText w:val=""/>
      <w:lvlJc w:val="left"/>
    </w:lvl>
    <w:lvl w:ilvl="3" w:tplc="2D569384">
      <w:numFmt w:val="decimal"/>
      <w:lvlText w:val=""/>
      <w:lvlJc w:val="left"/>
    </w:lvl>
    <w:lvl w:ilvl="4" w:tplc="9336EE20">
      <w:numFmt w:val="decimal"/>
      <w:lvlText w:val=""/>
      <w:lvlJc w:val="left"/>
    </w:lvl>
    <w:lvl w:ilvl="5" w:tplc="EC0668BC">
      <w:numFmt w:val="decimal"/>
      <w:lvlText w:val=""/>
      <w:lvlJc w:val="left"/>
    </w:lvl>
    <w:lvl w:ilvl="6" w:tplc="8FD09BE2">
      <w:numFmt w:val="decimal"/>
      <w:lvlText w:val=""/>
      <w:lvlJc w:val="left"/>
    </w:lvl>
    <w:lvl w:ilvl="7" w:tplc="926CA90C">
      <w:numFmt w:val="decimal"/>
      <w:lvlText w:val=""/>
      <w:lvlJc w:val="left"/>
    </w:lvl>
    <w:lvl w:ilvl="8" w:tplc="AC6AF536">
      <w:numFmt w:val="decimal"/>
      <w:lvlText w:val=""/>
      <w:lvlJc w:val="left"/>
    </w:lvl>
  </w:abstractNum>
  <w:num w:numId="1" w16cid:durableId="764032780">
    <w:abstractNumId w:val="9"/>
  </w:num>
  <w:num w:numId="2" w16cid:durableId="228619466">
    <w:abstractNumId w:val="0"/>
  </w:num>
  <w:num w:numId="3" w16cid:durableId="1623221259">
    <w:abstractNumId w:val="3"/>
  </w:num>
  <w:num w:numId="4" w16cid:durableId="780687888">
    <w:abstractNumId w:val="1"/>
  </w:num>
  <w:num w:numId="5" w16cid:durableId="1457220279">
    <w:abstractNumId w:val="8"/>
  </w:num>
  <w:num w:numId="6" w16cid:durableId="615451633">
    <w:abstractNumId w:val="6"/>
  </w:num>
  <w:num w:numId="7" w16cid:durableId="1700544076">
    <w:abstractNumId w:val="4"/>
  </w:num>
  <w:num w:numId="8" w16cid:durableId="504058086">
    <w:abstractNumId w:val="10"/>
  </w:num>
  <w:num w:numId="9" w16cid:durableId="176239026">
    <w:abstractNumId w:val="2"/>
  </w:num>
  <w:num w:numId="10" w16cid:durableId="988286002">
    <w:abstractNumId w:val="11"/>
  </w:num>
  <w:num w:numId="11" w16cid:durableId="1791239884">
    <w:abstractNumId w:val="5"/>
  </w:num>
  <w:num w:numId="12" w16cid:durableId="298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35"/>
    <w:rsid w:val="007A752E"/>
    <w:rsid w:val="00AB0FC9"/>
    <w:rsid w:val="00CD4CD8"/>
    <w:rsid w:val="00E3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D780C"/>
  <w15:docId w15:val="{F1EC202E-EABA-2341-AB57-0B85C34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OUDIA.PRO" TargetMode="External"/><Relationship Id="rId5" Type="http://schemas.openxmlformats.org/officeDocument/2006/relationships/hyperlink" Target="http://cloudia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723</Words>
  <Characters>5044</Characters>
  <Application>Microsoft Office Word</Application>
  <DocSecurity>0</DocSecurity>
  <Lines>173</Lines>
  <Paragraphs>144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Николай Попандопуло</cp:lastModifiedBy>
  <cp:revision>2</cp:revision>
  <dcterms:created xsi:type="dcterms:W3CDTF">2025-12-25T03:29:00Z</dcterms:created>
  <dcterms:modified xsi:type="dcterms:W3CDTF">2025-12-25T03:33:00Z</dcterms:modified>
</cp:coreProperties>
</file>