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13E6" w14:textId="3C9FED6D" w:rsidR="00BD07CC" w:rsidRDefault="00294898" w:rsidP="00BD0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Проект </w:t>
      </w:r>
      <w:r w:rsidR="00BD07CC" w:rsidRPr="00BD07CC">
        <w:rPr>
          <w:rFonts w:ascii="Times New Roman" w:hAnsi="Times New Roman" w:cs="Times New Roman"/>
          <w:b/>
          <w:bCs/>
          <w:sz w:val="28"/>
          <w:szCs w:val="28"/>
        </w:rPr>
        <w:t>КОНЦЕПЦИ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BD07CC" w:rsidRPr="00BD07CC">
        <w:rPr>
          <w:rFonts w:ascii="Times New Roman" w:hAnsi="Times New Roman" w:cs="Times New Roman"/>
          <w:b/>
          <w:bCs/>
          <w:sz w:val="28"/>
          <w:szCs w:val="28"/>
        </w:rPr>
        <w:t xml:space="preserve"> создания единой цифровой платформы </w:t>
      </w:r>
    </w:p>
    <w:p w14:paraId="733F633B" w14:textId="173DFAD9" w:rsidR="00BD07CC" w:rsidRDefault="00BD07CC" w:rsidP="00BD0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для спонсоров и меценатов</w:t>
      </w:r>
    </w:p>
    <w:p w14:paraId="5FAB316C" w14:textId="77777777" w:rsidR="00BD07CC" w:rsidRPr="00BD07CC" w:rsidRDefault="00BD07CC" w:rsidP="00BD07CC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61CEBD1A" w14:textId="1E814119" w:rsidR="00BD07CC" w:rsidRPr="00BD07CC" w:rsidRDefault="00BD07CC" w:rsidP="00BD07C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Создание единой цифровой платформы для спонсоров и меценатов направлено на решение актуальных социальных задач посредством технологичного, прозрачного и управляемого механизма поддержки граждан, находящихся в трудной жизненной ситуации (ТЖС). В современных условиях наблюдается недостаточная координация между потенциальными благотворителями, государством, общественными организациями и гражданами, нуждающимися в помощи. Платформа должна стать единым цифровым пространством, объединяющим всех участников благотворительного процесса.</w:t>
      </w:r>
    </w:p>
    <w:p w14:paraId="53397339" w14:textId="77777777" w:rsidR="00BD07CC" w:rsidRDefault="00BD07CC" w:rsidP="00BD07C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Создание платформы позволит выстроить сквозной, автоматизированный и защищённый канал взаимодействия между всеми заинтересованными сторонами, исключить дублирование инициатив и повысить эффективность использования благотворительных средств. Особое внимание будет уделено вопросам прозрачности, адресности помощи и доказательной нуждаемости.</w:t>
      </w:r>
    </w:p>
    <w:p w14:paraId="58A44DBB" w14:textId="77777777" w:rsidR="00BD07CC" w:rsidRPr="00BD07CC" w:rsidRDefault="00BD07CC" w:rsidP="00BD07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6374F" w14:textId="77777777" w:rsidR="00BD07CC" w:rsidRPr="00BD07CC" w:rsidRDefault="00BD07CC" w:rsidP="00BD07CC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</w:p>
    <w:p w14:paraId="2F84B73A" w14:textId="77777777" w:rsidR="00BD07CC" w:rsidRPr="00BD07CC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Спонсоры и меценаты (физические и юридические лица);</w:t>
      </w:r>
    </w:p>
    <w:p w14:paraId="1F7A14DC" w14:textId="77777777" w:rsidR="008D544E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Граждане, находящиеся в ТЖС (в том числе дети-инвалиды, многодетные семьи, пенсионеры, лица с инвалидностью)</w:t>
      </w:r>
    </w:p>
    <w:p w14:paraId="73B0982A" w14:textId="28B7EB53" w:rsidR="008D544E" w:rsidRPr="00E32BC2" w:rsidRDefault="008D544E" w:rsidP="00E32BC2">
      <w:pPr>
        <w:pStyle w:val="a7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2BC2">
        <w:rPr>
          <w:rFonts w:ascii="Times New Roman" w:hAnsi="Times New Roman" w:cs="Times New Roman"/>
          <w:sz w:val="28"/>
          <w:szCs w:val="28"/>
          <w:lang w:val="ru-RU"/>
        </w:rPr>
        <w:t>Дети и молодежь:</w:t>
      </w:r>
    </w:p>
    <w:p w14:paraId="11760AA2" w14:textId="4414653D" w:rsidR="00BD07CC" w:rsidRDefault="008D544E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Дети-сироты и оставшиеся без попечения родителей</w:t>
      </w:r>
    </w:p>
    <w:p w14:paraId="79B7288F" w14:textId="3C11D726" w:rsidR="008D544E" w:rsidRPr="00E32BC2" w:rsidRDefault="008D544E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из малообеспеченных семей;</w:t>
      </w:r>
    </w:p>
    <w:p w14:paraId="137796B0" w14:textId="42531AB7" w:rsidR="008D544E" w:rsidRPr="00E32BC2" w:rsidRDefault="008D544E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 инвалидностью;</w:t>
      </w:r>
    </w:p>
    <w:p w14:paraId="63D4250F" w14:textId="77777777" w:rsidR="006677AA" w:rsidRDefault="008D544E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беременные молодые матери в трудной ситуации</w:t>
      </w:r>
      <w:r w:rsidR="006677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93BD3" w14:textId="77777777" w:rsidR="006677AA" w:rsidRPr="00E32BC2" w:rsidRDefault="006677AA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Люди с инвалидностью</w:t>
      </w:r>
    </w:p>
    <w:p w14:paraId="1DA48E4A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Инвалиды всех групп</w:t>
      </w:r>
    </w:p>
    <w:p w14:paraId="596F32A7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Люди с редкими заболеваниями</w:t>
      </w:r>
    </w:p>
    <w:p w14:paraId="303BCA02" w14:textId="77777777" w:rsidR="006677AA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Люди с психическими расстройствами (реабилитация, сопровождение)</w:t>
      </w:r>
    </w:p>
    <w:p w14:paraId="22262412" w14:textId="77777777" w:rsidR="006677AA" w:rsidRPr="00E32BC2" w:rsidRDefault="006677AA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Пожилые люди</w:t>
      </w:r>
    </w:p>
    <w:p w14:paraId="06E084B8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Одинокие пенсионеры</w:t>
      </w:r>
    </w:p>
    <w:p w14:paraId="790ED567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Пожилые в домах престарелых</w:t>
      </w:r>
    </w:p>
    <w:p w14:paraId="3C13B3C1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Бабушки/дедушки, воспитывающие внуков без родителей</w:t>
      </w:r>
    </w:p>
    <w:p w14:paraId="49F136E9" w14:textId="77777777" w:rsidR="006677AA" w:rsidRPr="00E32BC2" w:rsidRDefault="006677AA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Малоимущие и бездомные</w:t>
      </w:r>
    </w:p>
    <w:p w14:paraId="6F129076" w14:textId="5D7CACA3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Семьи за чертой бе</w:t>
      </w:r>
      <w:r w:rsidR="00716146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ности (продуктовые наборы, одежда)</w:t>
      </w:r>
    </w:p>
    <w:p w14:paraId="4E9F4EDB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Бездомные (горячее питание, ночлег, помощь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соцадаптации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E437E98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Беженцы и вынужденные переселенцы (временное жилье, юридическая помощь)</w:t>
      </w:r>
    </w:p>
    <w:p w14:paraId="7DE90665" w14:textId="77777777" w:rsidR="006677AA" w:rsidRPr="00E32BC2" w:rsidRDefault="006677AA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Пострадавшие от ЧС и насилия</w:t>
      </w:r>
    </w:p>
    <w:p w14:paraId="363DC5E6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Пострадавшие от стихийных бедствий (пожары, наводнения и т.д.)</w:t>
      </w:r>
    </w:p>
    <w:p w14:paraId="1C504E0A" w14:textId="77777777" w:rsidR="006677AA" w:rsidRPr="00E32BC2" w:rsidRDefault="006677AA" w:rsidP="00E32BC2">
      <w:pPr>
        <w:numPr>
          <w:ilvl w:val="2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Жертвы домашнего насилия (кризисные центры, психологическая помощь)</w:t>
      </w:r>
    </w:p>
    <w:p w14:paraId="2230229F" w14:textId="12F7D8B6" w:rsidR="007B33C7" w:rsidRPr="00E32BC2" w:rsidRDefault="006677AA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Люди с тяжелыми заболеваниями (сбор на операции, дорогостоящие лекарс</w:t>
      </w:r>
      <w:r w:rsidR="00716146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7B33C7">
        <w:rPr>
          <w:rFonts w:ascii="Times New Roman" w:hAnsi="Times New Roman" w:cs="Times New Roman"/>
          <w:sz w:val="28"/>
          <w:szCs w:val="28"/>
          <w:lang w:val="ru-RU"/>
        </w:rPr>
        <w:t>, лечение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ADFDE34" w14:textId="49417C62" w:rsidR="006677AA" w:rsidRPr="00E32BC2" w:rsidRDefault="007B33C7" w:rsidP="00E32BC2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Бывшие заключенные, люди с зависимостями (реабилитация, тр</w:t>
      </w:r>
      <w:r w:rsidR="00716146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доустройство, центры поддержки</w:t>
      </w:r>
      <w:r w:rsidR="0071614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677AA" w:rsidRPr="00E32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882A52A" w14:textId="77777777" w:rsidR="00BD07CC" w:rsidRPr="00BD07CC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Государственные органы (в первую очередь МТСЗН РК);</w:t>
      </w:r>
    </w:p>
    <w:p w14:paraId="470744ED" w14:textId="77777777" w:rsidR="00BD07CC" w:rsidRPr="00BD07CC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НКО (некоммерческие организации, фонды, ассоциации);</w:t>
      </w:r>
    </w:p>
    <w:p w14:paraId="7CEC1DEC" w14:textId="425A2C11" w:rsidR="00BD07CC" w:rsidRPr="00BD07CC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Представители местных исполнительных органов (акиматы</w:t>
      </w:r>
      <w:r w:rsidR="001D5D71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D07CC">
        <w:rPr>
          <w:rFonts w:ascii="Times New Roman" w:hAnsi="Times New Roman" w:cs="Times New Roman"/>
          <w:sz w:val="28"/>
          <w:szCs w:val="28"/>
        </w:rPr>
        <w:t>);</w:t>
      </w:r>
    </w:p>
    <w:p w14:paraId="0944E12C" w14:textId="77777777" w:rsidR="00BD07CC" w:rsidRPr="00BD07CC" w:rsidRDefault="00BD07CC" w:rsidP="00BD07CC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Общественные объединения и сообщества.</w:t>
      </w:r>
    </w:p>
    <w:p w14:paraId="327F00F8" w14:textId="77777777" w:rsidR="00BD07CC" w:rsidRDefault="00BD07CC" w:rsidP="001D5D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Для каждой категории пользователей платформа предоставит адаптированные интерфейсы и механизмы взаимодействия: для меценатов — мобильное приложение и аналитические отчёты, для заявителей — личный кабинет с поддержкой заполнения заявок и обратной связи.</w:t>
      </w:r>
    </w:p>
    <w:p w14:paraId="485F5CCB" w14:textId="77777777" w:rsidR="001D5D71" w:rsidRPr="00BD07CC" w:rsidRDefault="001D5D71" w:rsidP="001D5D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D54F579" w14:textId="77777777" w:rsidR="00BD07CC" w:rsidRPr="00BD07CC" w:rsidRDefault="00BD07CC" w:rsidP="00BD07CC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КЛЮЧЕВЫЕ ПРИНЦИПЫ</w:t>
      </w:r>
    </w:p>
    <w:p w14:paraId="4F59F275" w14:textId="77777777" w:rsidR="00BD07CC" w:rsidRP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Прозрачность: отображение всех кейсов, публичная отчётность, визуализация распределения средств;</w:t>
      </w:r>
    </w:p>
    <w:p w14:paraId="48B741A1" w14:textId="77777777" w:rsidR="00BD07CC" w:rsidRP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Безопасность: регистрация и подтверждение личности через ЭЦП или Digital ID, защита данных пользователей;</w:t>
      </w:r>
    </w:p>
    <w:p w14:paraId="395D9023" w14:textId="77777777" w:rsidR="00BD07CC" w:rsidRP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lastRenderedPageBreak/>
        <w:t>Интеграция: взаимодействие с государственными информационными системами для автоматической проверки данных;</w:t>
      </w:r>
    </w:p>
    <w:p w14:paraId="556F4F9A" w14:textId="77777777" w:rsidR="00BD07CC" w:rsidRP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Адресность: формирование помощи на основе скоринговой модели и статуса ТЖС;</w:t>
      </w:r>
    </w:p>
    <w:p w14:paraId="2A4DAC53" w14:textId="77777777" w:rsidR="00BD07CC" w:rsidRP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Автоматизация: минимизация ручного ввода, шаблоны, формируемые виш-листы и электронные заявления;</w:t>
      </w:r>
    </w:p>
    <w:p w14:paraId="00D8BCC8" w14:textId="77777777" w:rsidR="00BD07CC" w:rsidRDefault="00BD07CC" w:rsidP="00BD07CC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Доступность: удобный UX/UI, мультиязычность, кроссплатформенность.</w:t>
      </w:r>
    </w:p>
    <w:p w14:paraId="46B618B4" w14:textId="77777777" w:rsidR="001D5D71" w:rsidRPr="00BD07CC" w:rsidRDefault="001D5D71" w:rsidP="001D5D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EE2DB" w14:textId="77777777" w:rsidR="00BD07CC" w:rsidRPr="00BD07CC" w:rsidRDefault="00BD07CC" w:rsidP="00BD07CC">
      <w:pPr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ФУНКЦИОНАЛЬНАЯ МОДЕЛЬ</w:t>
      </w:r>
    </w:p>
    <w:p w14:paraId="3CE1A6C1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Регистрация пользователей с ЭЦП/Digital ID и согласием на сбор данных;</w:t>
      </w:r>
    </w:p>
    <w:p w14:paraId="37C70C20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Верификация нуждаемости через интеграции с ЦКС, МТСЗН, ПКБ, МЧС и др.;</w:t>
      </w:r>
    </w:p>
    <w:p w14:paraId="6A28E6DD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Автоматическое формирование виш-листа на основе данных об ИПР, задолженностях, составе семьи и др.;</w:t>
      </w:r>
    </w:p>
    <w:p w14:paraId="3E2D91D0" w14:textId="77777777" w:rsid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Визуальный каталог заявок с фильтрацией по категориям (дети, ЧС, долги, инвалидность);</w:t>
      </w:r>
    </w:p>
    <w:p w14:paraId="17B7F4CF" w14:textId="2579F7F6" w:rsidR="008D544E" w:rsidRPr="00BD07CC" w:rsidRDefault="008D544E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Анонимизация данных (скрывать ФИО в публичных кейсах)</w:t>
      </w:r>
    </w:p>
    <w:p w14:paraId="753FB71E" w14:textId="2E636A05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Возможность перевода средств не</w:t>
      </w:r>
      <w:r w:rsidR="001D5D71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BD07CC">
        <w:rPr>
          <w:rFonts w:ascii="Times New Roman" w:hAnsi="Times New Roman" w:cs="Times New Roman"/>
          <w:sz w:val="28"/>
          <w:szCs w:val="28"/>
        </w:rPr>
        <w:t xml:space="preserve"> адресно, а на кейсы или категории помощи;</w:t>
      </w:r>
    </w:p>
    <w:p w14:paraId="286102F2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Отчётность и уведомления о ходе реализации помощи;</w:t>
      </w:r>
    </w:p>
    <w:p w14:paraId="2CBAB9EF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Возможность добавления и редактирования виш-листа при ограничениях по структуре запроса;</w:t>
      </w:r>
    </w:p>
    <w:p w14:paraId="127BCC43" w14:textId="77777777" w:rsidR="00BD07CC" w:rsidRP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Хранение истории пожертвований и благополучателей;</w:t>
      </w:r>
    </w:p>
    <w:p w14:paraId="3257CFED" w14:textId="77777777" w:rsidR="00BD07CC" w:rsidRDefault="00BD07CC" w:rsidP="00BD07CC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Уведомления, отчёты, прозрачная обратная связь для спонсоров.</w:t>
      </w:r>
    </w:p>
    <w:p w14:paraId="5925C455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D089AB" w14:textId="77777777" w:rsidR="00BD07CC" w:rsidRPr="00BD07CC" w:rsidRDefault="00BD07CC" w:rsidP="00BD07CC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ИНТЕГРАЦИИ С ГОСУДАРСТВЕННЫМИ СИСТЕМАМИ</w:t>
      </w:r>
    </w:p>
    <w:p w14:paraId="3014BEF8" w14:textId="77777777" w:rsidR="00C21E74" w:rsidRPr="00C21E74" w:rsidRDefault="00C21E74" w:rsidP="00C21E7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Для обеспечения достоверности информации и обоснованности оказания поддержки платформа будет интегрирована со следующими государственными системами:</w:t>
      </w:r>
    </w:p>
    <w:p w14:paraId="0491B6DD" w14:textId="5C1FD7A4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 xml:space="preserve">ЦКС </w:t>
      </w:r>
      <w:r>
        <w:rPr>
          <w:rFonts w:ascii="Times New Roman" w:hAnsi="Times New Roman" w:cs="Times New Roman"/>
          <w:sz w:val="28"/>
          <w:szCs w:val="28"/>
        </w:rPr>
        <w:t>МТСЗН</w:t>
      </w:r>
      <w:r w:rsidRPr="00C21E74">
        <w:rPr>
          <w:rFonts w:ascii="Times New Roman" w:hAnsi="Times New Roman" w:cs="Times New Roman"/>
          <w:sz w:val="28"/>
          <w:szCs w:val="28"/>
        </w:rPr>
        <w:t xml:space="preserve"> — для получения статуса нахождения в трудной жизненной ситуации (ТЖС), данных о социальном статусе, социально-</w:t>
      </w:r>
      <w:r w:rsidRPr="00C21E74">
        <w:rPr>
          <w:rFonts w:ascii="Times New Roman" w:hAnsi="Times New Roman" w:cs="Times New Roman"/>
          <w:sz w:val="28"/>
          <w:szCs w:val="28"/>
        </w:rPr>
        <w:lastRenderedPageBreak/>
        <w:t>демографических характеристиках и иных признаках уязвимости (многодетность, инвалидность, одиночество и пр.);</w:t>
      </w:r>
    </w:p>
    <w:p w14:paraId="6520E68B" w14:textId="1637FA60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 </w:t>
      </w:r>
      <w:r w:rsidRPr="00C21E74">
        <w:rPr>
          <w:rFonts w:ascii="Times New Roman" w:hAnsi="Times New Roman" w:cs="Times New Roman"/>
          <w:sz w:val="28"/>
          <w:szCs w:val="28"/>
        </w:rPr>
        <w:t>МТСЗН — для доступа к:</w:t>
      </w:r>
    </w:p>
    <w:p w14:paraId="3A394D6B" w14:textId="77777777" w:rsidR="00C21E74" w:rsidRPr="00C21E74" w:rsidRDefault="00C21E74" w:rsidP="00C21E74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скоринговой модели оценки нуждаемости,</w:t>
      </w:r>
    </w:p>
    <w:p w14:paraId="435BE36E" w14:textId="77777777" w:rsidR="00C21E74" w:rsidRPr="00C21E74" w:rsidRDefault="00C21E74" w:rsidP="00C21E74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данным из ИПР (индивидуальной программы реабилитации),</w:t>
      </w:r>
    </w:p>
    <w:p w14:paraId="3730B978" w14:textId="44242456" w:rsidR="00C21E74" w:rsidRPr="00C21E74" w:rsidRDefault="00C21E74" w:rsidP="00C21E74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реестру получателей мер социальной</w:t>
      </w:r>
      <w:r>
        <w:rPr>
          <w:rFonts w:ascii="Times New Roman" w:hAnsi="Times New Roman" w:cs="Times New Roman"/>
          <w:sz w:val="28"/>
          <w:szCs w:val="28"/>
        </w:rPr>
        <w:t xml:space="preserve">/государственной </w:t>
      </w:r>
      <w:r w:rsidRPr="00C21E74">
        <w:rPr>
          <w:rFonts w:ascii="Times New Roman" w:hAnsi="Times New Roman" w:cs="Times New Roman"/>
          <w:sz w:val="28"/>
          <w:szCs w:val="28"/>
        </w:rPr>
        <w:t xml:space="preserve"> поддержки (Е-Социум),</w:t>
      </w:r>
    </w:p>
    <w:p w14:paraId="63480782" w14:textId="77777777" w:rsidR="00C21E74" w:rsidRPr="00C21E74" w:rsidRDefault="00C21E74" w:rsidP="00C21E74">
      <w:pPr>
        <w:numPr>
          <w:ilvl w:val="1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информации о ранее оказанных социальных услугах;</w:t>
      </w:r>
    </w:p>
    <w:p w14:paraId="5D54FB0A" w14:textId="679A9B22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ПКБ — для получения сведений о долговой нагрузке заявителя, наличии текущих займов, просрочках и общем уровне финансовой уязвимости;</w:t>
      </w:r>
    </w:p>
    <w:p w14:paraId="202F8F4B" w14:textId="77777777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МЧС и МВД — для автоматической фиксации и подтверждения факта наступления чрезвычайной ситуации (наводнения, пожары, стихийные бедствия и т. д.), где гражданин оказался пострадавшим;</w:t>
      </w:r>
    </w:p>
    <w:p w14:paraId="5B98EFDC" w14:textId="0CB429FC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ГБД ФЛ — для получения официальной информации о составе семьи, месте проживания, семейных связях, удостоверения личности;</w:t>
      </w:r>
    </w:p>
    <w:p w14:paraId="1536ACEE" w14:textId="08C6A14F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НОБД — для подтверждения наличия детей школьного и дошкольного возраста, статуса учащихся, образовательной потребности;</w:t>
      </w:r>
    </w:p>
    <w:p w14:paraId="6D94F06A" w14:textId="12A25140" w:rsid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ИС Министерства финансов — для получения данных о доходах (официальных), налоговом статусе, наличии предпринимательской деятельности и иных косвенных признаках платёжеспособности;</w:t>
      </w:r>
    </w:p>
    <w:p w14:paraId="1A8555EE" w14:textId="04B0116A" w:rsidR="008D544E" w:rsidRPr="00E32BC2" w:rsidRDefault="008D544E" w:rsidP="008D544E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 МЗ РК - </w:t>
      </w:r>
      <w:r w:rsidRPr="008D544E">
        <w:rPr>
          <w:rFonts w:ascii="Times New Roman" w:hAnsi="Times New Roman" w:cs="Times New Roman"/>
          <w:sz w:val="28"/>
          <w:szCs w:val="28"/>
          <w:lang w:val="ru-RU"/>
        </w:rPr>
        <w:t>для подтверждения диагнозов</w:t>
      </w:r>
    </w:p>
    <w:p w14:paraId="532A4C37" w14:textId="273E6374" w:rsidR="008D544E" w:rsidRPr="00E32BC2" w:rsidRDefault="008D544E" w:rsidP="008D544E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Сервис Контроля доступа к персональным данным – для получения разрешений от благополучателей </w:t>
      </w:r>
      <w:r w:rsidRPr="008D544E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получения или отзыва согласия</w:t>
      </w:r>
      <w:r w:rsidRPr="008D544E">
        <w:rPr>
          <w:rFonts w:ascii="Times New Roman" w:hAnsi="Times New Roman" w:cs="Times New Roman"/>
          <w:sz w:val="28"/>
          <w:szCs w:val="28"/>
          <w:lang w:val="ru-RU"/>
        </w:rPr>
        <w:t xml:space="preserve"> на доступ к его персональным данным.</w:t>
      </w:r>
    </w:p>
    <w:p w14:paraId="7A4A4EDB" w14:textId="415EA27C" w:rsidR="007B33C7" w:rsidRPr="00C21E74" w:rsidRDefault="007B33C7" w:rsidP="008D544E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 МТС – по людям с игровой зависимостью;</w:t>
      </w:r>
    </w:p>
    <w:p w14:paraId="05D7F711" w14:textId="394698A5" w:rsidR="00C21E74" w:rsidRPr="00C21E74" w:rsidRDefault="00C21E74" w:rsidP="00C21E74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E74">
        <w:rPr>
          <w:rFonts w:ascii="Times New Roman" w:hAnsi="Times New Roman" w:cs="Times New Roman"/>
          <w:sz w:val="28"/>
          <w:szCs w:val="28"/>
        </w:rPr>
        <w:t>Платёжные шлюзы — для приёма пожертвований и автоматического распределения средств в рамках кейсов поддержки.</w:t>
      </w:r>
    </w:p>
    <w:p w14:paraId="3B632021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DCB5D3" w14:textId="77777777" w:rsidR="00BD07CC" w:rsidRPr="00BD07CC" w:rsidRDefault="00BD07CC" w:rsidP="00BD07CC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АРХИТЕКТУРА И ТЕХНИЧЕСКИЕ РЕШЕНИЯ</w:t>
      </w:r>
    </w:p>
    <w:p w14:paraId="74385C08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Микросервисная архитектура с защищёнными API;</w:t>
      </w:r>
    </w:p>
    <w:p w14:paraId="312F8CD4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Централизованная база пользователей с разграничением доступа и логированием действий;</w:t>
      </w:r>
    </w:p>
    <w:p w14:paraId="083A667A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lastRenderedPageBreak/>
        <w:t>Мобильное приложение для меценатов и адаптивный веб-интерфейс для других ролей;</w:t>
      </w:r>
    </w:p>
    <w:p w14:paraId="437A1868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Единый каталог помощи, агрегирующий кейсы по категориям и подкатегориям;</w:t>
      </w:r>
    </w:p>
    <w:p w14:paraId="3E072F90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Интеграция с геосервисами и уведомления в реальном времени;</w:t>
      </w:r>
    </w:p>
    <w:p w14:paraId="34B882BA" w14:textId="77777777" w:rsidR="00BD07CC" w:rsidRP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Личный кабинет для всех участников (отправка заявок, отслеживание помощи, отчеты);</w:t>
      </w:r>
    </w:p>
    <w:p w14:paraId="257BE420" w14:textId="77777777" w:rsidR="00BD07CC" w:rsidRDefault="00BD07CC" w:rsidP="00BD07CC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Расширенные возможности аналитики, построение графиков, мониторинг активности.</w:t>
      </w:r>
    </w:p>
    <w:p w14:paraId="459DE5A7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CEB6F34" w14:textId="77777777" w:rsidR="00BD07CC" w:rsidRPr="00BD07CC" w:rsidRDefault="00BD07CC" w:rsidP="00BD07CC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МЕХАНИЗМЫ ПРОЗРАЧНОСТИ И КОНТРОЛЯ</w:t>
      </w:r>
    </w:p>
    <w:p w14:paraId="0F15CDA0" w14:textId="77777777" w:rsidR="00BD07CC" w:rsidRPr="00BD07CC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Публичная статистика и показатели эффективности платформы;</w:t>
      </w:r>
    </w:p>
    <w:p w14:paraId="527E1B49" w14:textId="77777777" w:rsidR="00BD07CC" w:rsidRPr="00BD07CC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Открытые отчеты о средствах и реализованных кейсах;</w:t>
      </w:r>
    </w:p>
    <w:p w14:paraId="4AE9A725" w14:textId="77777777" w:rsidR="00BD07CC" w:rsidRPr="00E32BC2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Внутренние процедуры верификации каждой заявки;</w:t>
      </w:r>
    </w:p>
    <w:p w14:paraId="462891E9" w14:textId="51F531F2" w:rsidR="00716146" w:rsidRPr="00BD07CC" w:rsidRDefault="00716146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Очная проверка заявок через НКО, кураторов, волонтеров для дополнительной проверки благополучателей;</w:t>
      </w:r>
    </w:p>
    <w:p w14:paraId="00BE184D" w14:textId="77777777" w:rsidR="00BD07CC" w:rsidRPr="00BD07CC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Механизмы обратной связи и жалоб от участников платформы;</w:t>
      </w:r>
    </w:p>
    <w:p w14:paraId="17B6FDFE" w14:textId="77777777" w:rsidR="00BD07CC" w:rsidRPr="00BD07CC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Регистрация и контроль со стороны государственных органов и НПО;</w:t>
      </w:r>
    </w:p>
    <w:p w14:paraId="623ABFB5" w14:textId="77777777" w:rsidR="00BD07CC" w:rsidRDefault="00BD07CC" w:rsidP="00BD07CC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Платформа фиксирует и публикует статус реализации каждого кейса.</w:t>
      </w:r>
    </w:p>
    <w:p w14:paraId="2B43CFE3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2D95E35" w14:textId="77777777" w:rsidR="00BD07CC" w:rsidRPr="00BD07CC" w:rsidRDefault="00BD07CC" w:rsidP="00BD07CC">
      <w:pPr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МОДЕЛЬ ФИНАНСИРОВАНИЯ</w:t>
      </w:r>
    </w:p>
    <w:p w14:paraId="67FFD225" w14:textId="77777777" w:rsidR="00BD07CC" w:rsidRPr="00BD07CC" w:rsidRDefault="00BD07CC" w:rsidP="00BD07CC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Государственная поддержка при разработке и пилотировании;</w:t>
      </w:r>
    </w:p>
    <w:p w14:paraId="5C2DCCCE" w14:textId="77777777" w:rsidR="00BD07CC" w:rsidRPr="00BD07CC" w:rsidRDefault="00BD07CC" w:rsidP="00BD07CC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Добровольные пожертвования, грантовое финансирование и бизнес-вклад;</w:t>
      </w:r>
    </w:p>
    <w:p w14:paraId="6416D2E0" w14:textId="77777777" w:rsidR="00BD07CC" w:rsidRPr="00BD07CC" w:rsidRDefault="00BD07CC" w:rsidP="00BD07CC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Возможность получения налоговых льгот для юридических лиц;</w:t>
      </w:r>
    </w:p>
    <w:p w14:paraId="5AA4C59F" w14:textId="77777777" w:rsidR="00BD07CC" w:rsidRDefault="00BD07CC" w:rsidP="00BD07CC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Создание фонда обеспечения устойчивости платформы и резервного фонда.</w:t>
      </w:r>
    </w:p>
    <w:p w14:paraId="20633933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E3E5454" w14:textId="77777777" w:rsidR="00BD07CC" w:rsidRPr="00BD07CC" w:rsidRDefault="00BD07CC" w:rsidP="00BD07CC">
      <w:pPr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>ПЛАН ВНЕДРЕНИЯ</w:t>
      </w:r>
    </w:p>
    <w:p w14:paraId="3836061D" w14:textId="77777777" w:rsidR="00BD07CC" w:rsidRPr="00BD07CC" w:rsidRDefault="00BD07CC" w:rsidP="00BD07C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Этап 1: исследование и разработка прототипа (3 месяца);</w:t>
      </w:r>
    </w:p>
    <w:p w14:paraId="0B955A15" w14:textId="77777777" w:rsidR="00BD07CC" w:rsidRPr="00BD07CC" w:rsidRDefault="00BD07CC" w:rsidP="00BD07C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lastRenderedPageBreak/>
        <w:t>Этап 2: пилотный запуск с участием ограниченного числа регионов и категорий граждан (6 месяцев);</w:t>
      </w:r>
    </w:p>
    <w:p w14:paraId="7BAD9F68" w14:textId="77777777" w:rsidR="00BD07CC" w:rsidRPr="00BD07CC" w:rsidRDefault="00BD07CC" w:rsidP="00BD07C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Этап 3: масштабирование с учётом обратной связи и доработок (6 месяцев);</w:t>
      </w:r>
    </w:p>
    <w:p w14:paraId="4EC9596F" w14:textId="77777777" w:rsidR="00BD07CC" w:rsidRPr="00BD07CC" w:rsidRDefault="00BD07CC" w:rsidP="00BD07C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Этап 4: передача в эксплуатацию с государственным сопровождением и сопровождением НПО;</w:t>
      </w:r>
    </w:p>
    <w:p w14:paraId="1D78CC85" w14:textId="77777777" w:rsidR="00BD07CC" w:rsidRDefault="00BD07CC" w:rsidP="00BD07CC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Этап 5: развитие дополнительных модулей (онлайн-форумы, рекомендательные сервисы и т.д.).</w:t>
      </w:r>
    </w:p>
    <w:p w14:paraId="2E271DE5" w14:textId="77777777" w:rsidR="001D5D71" w:rsidRPr="00BD07CC" w:rsidRDefault="001D5D71" w:rsidP="001D5D7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C35A2A1" w14:textId="77777777" w:rsidR="001D5D71" w:rsidRPr="001D5D71" w:rsidRDefault="00BD07CC" w:rsidP="00BD07CC">
      <w:pPr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CC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</w:p>
    <w:p w14:paraId="3E4AD1F3" w14:textId="2DB2B77B" w:rsidR="00BD07CC" w:rsidRPr="00BD07CC" w:rsidRDefault="00BD07CC" w:rsidP="001D5D7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07CC">
        <w:rPr>
          <w:rFonts w:ascii="Times New Roman" w:hAnsi="Times New Roman" w:cs="Times New Roman"/>
          <w:sz w:val="28"/>
          <w:szCs w:val="28"/>
        </w:rPr>
        <w:t>Платформа станет инструментом цифровой трансформации благотворительности и адресной поддержки в Республике Казахстан, с акцентом на прозрачность, технологичность и результативность оказания помощи. Реализация данной концепции позволит не только объединить государственные, общественные и частные усилия, но и повысить доверие к процессам помощи, минимизировать риски мошенничества и обеспечить точную адресную поддержку. На базе платформы возможно развитие новых форм социальной ответственности, инструментов цифровой аналитики и оценки воздействия оказанной поддержки.</w:t>
      </w:r>
    </w:p>
    <w:p w14:paraId="618BD12F" w14:textId="77777777" w:rsidR="008F6CA8" w:rsidRPr="00BD07CC" w:rsidRDefault="008F6CA8" w:rsidP="00BD07CC"/>
    <w:sectPr w:rsidR="008F6CA8" w:rsidRPr="00BD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3D3"/>
    <w:multiLevelType w:val="multilevel"/>
    <w:tmpl w:val="4EE8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6450"/>
    <w:multiLevelType w:val="multilevel"/>
    <w:tmpl w:val="5BB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B720F"/>
    <w:multiLevelType w:val="multilevel"/>
    <w:tmpl w:val="ED6ABC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912A7"/>
    <w:multiLevelType w:val="multilevel"/>
    <w:tmpl w:val="8862AF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06E45"/>
    <w:multiLevelType w:val="multilevel"/>
    <w:tmpl w:val="4EF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23BE8"/>
    <w:multiLevelType w:val="multilevel"/>
    <w:tmpl w:val="C70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413A0"/>
    <w:multiLevelType w:val="multilevel"/>
    <w:tmpl w:val="19D0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22F6B"/>
    <w:multiLevelType w:val="multilevel"/>
    <w:tmpl w:val="9C645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B6672"/>
    <w:multiLevelType w:val="multilevel"/>
    <w:tmpl w:val="BFA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944AB"/>
    <w:multiLevelType w:val="multilevel"/>
    <w:tmpl w:val="32FEA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ED01A2"/>
    <w:multiLevelType w:val="multilevel"/>
    <w:tmpl w:val="A6F246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B35E1"/>
    <w:multiLevelType w:val="hybridMultilevel"/>
    <w:tmpl w:val="8E82BB38"/>
    <w:lvl w:ilvl="0" w:tplc="0419000F">
      <w:start w:val="1"/>
      <w:numFmt w:val="decimal"/>
      <w:lvlText w:val="%1."/>
      <w:lvlJc w:val="left"/>
      <w:pPr>
        <w:ind w:left="2952" w:hanging="360"/>
      </w:pPr>
    </w:lvl>
    <w:lvl w:ilvl="1" w:tplc="04190019" w:tentative="1">
      <w:start w:val="1"/>
      <w:numFmt w:val="lowerLetter"/>
      <w:lvlText w:val="%2."/>
      <w:lvlJc w:val="left"/>
      <w:pPr>
        <w:ind w:left="3672" w:hanging="360"/>
      </w:pPr>
    </w:lvl>
    <w:lvl w:ilvl="2" w:tplc="0419001B" w:tentative="1">
      <w:start w:val="1"/>
      <w:numFmt w:val="lowerRoman"/>
      <w:lvlText w:val="%3."/>
      <w:lvlJc w:val="right"/>
      <w:pPr>
        <w:ind w:left="4392" w:hanging="180"/>
      </w:pPr>
    </w:lvl>
    <w:lvl w:ilvl="3" w:tplc="0419000F" w:tentative="1">
      <w:start w:val="1"/>
      <w:numFmt w:val="decimal"/>
      <w:lvlText w:val="%4."/>
      <w:lvlJc w:val="left"/>
      <w:pPr>
        <w:ind w:left="5112" w:hanging="360"/>
      </w:pPr>
    </w:lvl>
    <w:lvl w:ilvl="4" w:tplc="04190019" w:tentative="1">
      <w:start w:val="1"/>
      <w:numFmt w:val="lowerLetter"/>
      <w:lvlText w:val="%5."/>
      <w:lvlJc w:val="left"/>
      <w:pPr>
        <w:ind w:left="5832" w:hanging="360"/>
      </w:pPr>
    </w:lvl>
    <w:lvl w:ilvl="5" w:tplc="0419001B" w:tentative="1">
      <w:start w:val="1"/>
      <w:numFmt w:val="lowerRoman"/>
      <w:lvlText w:val="%6."/>
      <w:lvlJc w:val="right"/>
      <w:pPr>
        <w:ind w:left="6552" w:hanging="180"/>
      </w:pPr>
    </w:lvl>
    <w:lvl w:ilvl="6" w:tplc="0419000F" w:tentative="1">
      <w:start w:val="1"/>
      <w:numFmt w:val="decimal"/>
      <w:lvlText w:val="%7."/>
      <w:lvlJc w:val="left"/>
      <w:pPr>
        <w:ind w:left="7272" w:hanging="360"/>
      </w:pPr>
    </w:lvl>
    <w:lvl w:ilvl="7" w:tplc="04190019" w:tentative="1">
      <w:start w:val="1"/>
      <w:numFmt w:val="lowerLetter"/>
      <w:lvlText w:val="%8."/>
      <w:lvlJc w:val="left"/>
      <w:pPr>
        <w:ind w:left="7992" w:hanging="360"/>
      </w:pPr>
    </w:lvl>
    <w:lvl w:ilvl="8" w:tplc="041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2" w15:restartNumberingAfterBreak="0">
    <w:nsid w:val="1D8A72C0"/>
    <w:multiLevelType w:val="multilevel"/>
    <w:tmpl w:val="25942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13594C"/>
    <w:multiLevelType w:val="multilevel"/>
    <w:tmpl w:val="1E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F7F83"/>
    <w:multiLevelType w:val="multilevel"/>
    <w:tmpl w:val="2788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27659"/>
    <w:multiLevelType w:val="multilevel"/>
    <w:tmpl w:val="93A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10DFE"/>
    <w:multiLevelType w:val="multilevel"/>
    <w:tmpl w:val="0E24DB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0769C"/>
    <w:multiLevelType w:val="multilevel"/>
    <w:tmpl w:val="047EA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F523ED"/>
    <w:multiLevelType w:val="multilevel"/>
    <w:tmpl w:val="C48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E4BB2"/>
    <w:multiLevelType w:val="multilevel"/>
    <w:tmpl w:val="5D48E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574E67"/>
    <w:multiLevelType w:val="multilevel"/>
    <w:tmpl w:val="24122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1945CE"/>
    <w:multiLevelType w:val="multilevel"/>
    <w:tmpl w:val="578274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37238"/>
    <w:multiLevelType w:val="multilevel"/>
    <w:tmpl w:val="207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247B5"/>
    <w:multiLevelType w:val="multilevel"/>
    <w:tmpl w:val="44F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E41CD"/>
    <w:multiLevelType w:val="multilevel"/>
    <w:tmpl w:val="1360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C59F3"/>
    <w:multiLevelType w:val="multilevel"/>
    <w:tmpl w:val="FB30F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64FE3"/>
    <w:multiLevelType w:val="multilevel"/>
    <w:tmpl w:val="E59E5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B2854"/>
    <w:multiLevelType w:val="multilevel"/>
    <w:tmpl w:val="C3B0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E1852"/>
    <w:multiLevelType w:val="multilevel"/>
    <w:tmpl w:val="93048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229A2"/>
    <w:multiLevelType w:val="multilevel"/>
    <w:tmpl w:val="E3664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D170B"/>
    <w:multiLevelType w:val="multilevel"/>
    <w:tmpl w:val="878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D206C5"/>
    <w:multiLevelType w:val="multilevel"/>
    <w:tmpl w:val="DAE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A3B7C"/>
    <w:multiLevelType w:val="multilevel"/>
    <w:tmpl w:val="927ADA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CF7255"/>
    <w:multiLevelType w:val="multilevel"/>
    <w:tmpl w:val="FB3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70F01"/>
    <w:multiLevelType w:val="multilevel"/>
    <w:tmpl w:val="BAA4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E2099"/>
    <w:multiLevelType w:val="multilevel"/>
    <w:tmpl w:val="797A9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C29B9"/>
    <w:multiLevelType w:val="multilevel"/>
    <w:tmpl w:val="B6A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5594F"/>
    <w:multiLevelType w:val="multilevel"/>
    <w:tmpl w:val="C4B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A059F"/>
    <w:multiLevelType w:val="multilevel"/>
    <w:tmpl w:val="CA4A07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776509">
    <w:abstractNumId w:val="36"/>
  </w:num>
  <w:num w:numId="2" w16cid:durableId="1283921417">
    <w:abstractNumId w:val="1"/>
  </w:num>
  <w:num w:numId="3" w16cid:durableId="1215392747">
    <w:abstractNumId w:val="25"/>
  </w:num>
  <w:num w:numId="4" w16cid:durableId="615405767">
    <w:abstractNumId w:val="6"/>
  </w:num>
  <w:num w:numId="5" w16cid:durableId="1469862292">
    <w:abstractNumId w:val="12"/>
  </w:num>
  <w:num w:numId="6" w16cid:durableId="1516189746">
    <w:abstractNumId w:val="5"/>
  </w:num>
  <w:num w:numId="7" w16cid:durableId="1018582263">
    <w:abstractNumId w:val="32"/>
  </w:num>
  <w:num w:numId="8" w16cid:durableId="1693875361">
    <w:abstractNumId w:val="33"/>
  </w:num>
  <w:num w:numId="9" w16cid:durableId="1971936367">
    <w:abstractNumId w:val="19"/>
  </w:num>
  <w:num w:numId="10" w16cid:durableId="53628058">
    <w:abstractNumId w:val="31"/>
  </w:num>
  <w:num w:numId="11" w16cid:durableId="1362244811">
    <w:abstractNumId w:val="10"/>
  </w:num>
  <w:num w:numId="12" w16cid:durableId="163398686">
    <w:abstractNumId w:val="23"/>
  </w:num>
  <w:num w:numId="13" w16cid:durableId="91172865">
    <w:abstractNumId w:val="35"/>
  </w:num>
  <w:num w:numId="14" w16cid:durableId="2048139859">
    <w:abstractNumId w:val="14"/>
  </w:num>
  <w:num w:numId="15" w16cid:durableId="422066660">
    <w:abstractNumId w:val="16"/>
  </w:num>
  <w:num w:numId="16" w16cid:durableId="1526168375">
    <w:abstractNumId w:val="13"/>
  </w:num>
  <w:num w:numId="17" w16cid:durableId="891966326">
    <w:abstractNumId w:val="20"/>
  </w:num>
  <w:num w:numId="18" w16cid:durableId="1225603816">
    <w:abstractNumId w:val="34"/>
  </w:num>
  <w:num w:numId="19" w16cid:durableId="295255588">
    <w:abstractNumId w:val="29"/>
  </w:num>
  <w:num w:numId="20" w16cid:durableId="1414816750">
    <w:abstractNumId w:val="15"/>
  </w:num>
  <w:num w:numId="21" w16cid:durableId="1031493719">
    <w:abstractNumId w:val="7"/>
  </w:num>
  <w:num w:numId="22" w16cid:durableId="886112518">
    <w:abstractNumId w:val="30"/>
  </w:num>
  <w:num w:numId="23" w16cid:durableId="1796632525">
    <w:abstractNumId w:val="26"/>
  </w:num>
  <w:num w:numId="24" w16cid:durableId="671832382">
    <w:abstractNumId w:val="24"/>
  </w:num>
  <w:num w:numId="25" w16cid:durableId="827333029">
    <w:abstractNumId w:val="9"/>
  </w:num>
  <w:num w:numId="26" w16cid:durableId="1419869631">
    <w:abstractNumId w:val="0"/>
  </w:num>
  <w:num w:numId="27" w16cid:durableId="1595748756">
    <w:abstractNumId w:val="28"/>
  </w:num>
  <w:num w:numId="28" w16cid:durableId="1690251379">
    <w:abstractNumId w:val="4"/>
  </w:num>
  <w:num w:numId="29" w16cid:durableId="1019549276">
    <w:abstractNumId w:val="3"/>
  </w:num>
  <w:num w:numId="30" w16cid:durableId="1404328264">
    <w:abstractNumId w:val="27"/>
  </w:num>
  <w:num w:numId="31" w16cid:durableId="132529472">
    <w:abstractNumId w:val="17"/>
  </w:num>
  <w:num w:numId="32" w16cid:durableId="237592938">
    <w:abstractNumId w:val="8"/>
  </w:num>
  <w:num w:numId="33" w16cid:durableId="1465003888">
    <w:abstractNumId w:val="2"/>
  </w:num>
  <w:num w:numId="34" w16cid:durableId="1063720337">
    <w:abstractNumId w:val="22"/>
  </w:num>
  <w:num w:numId="35" w16cid:durableId="504825191">
    <w:abstractNumId w:val="21"/>
  </w:num>
  <w:num w:numId="36" w16cid:durableId="167405281">
    <w:abstractNumId w:val="38"/>
  </w:num>
  <w:num w:numId="37" w16cid:durableId="512651047">
    <w:abstractNumId w:val="37"/>
  </w:num>
  <w:num w:numId="38" w16cid:durableId="2030986168">
    <w:abstractNumId w:val="18"/>
  </w:num>
  <w:num w:numId="39" w16cid:durableId="843595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F"/>
    <w:rsid w:val="00132089"/>
    <w:rsid w:val="00143AC7"/>
    <w:rsid w:val="001D5D71"/>
    <w:rsid w:val="00294898"/>
    <w:rsid w:val="002C6BB5"/>
    <w:rsid w:val="00511BE3"/>
    <w:rsid w:val="006677AA"/>
    <w:rsid w:val="00716146"/>
    <w:rsid w:val="00722B3D"/>
    <w:rsid w:val="007268AF"/>
    <w:rsid w:val="007B33C7"/>
    <w:rsid w:val="00815800"/>
    <w:rsid w:val="008D544E"/>
    <w:rsid w:val="008F6CA8"/>
    <w:rsid w:val="00BD07CC"/>
    <w:rsid w:val="00BF0CC6"/>
    <w:rsid w:val="00C21E74"/>
    <w:rsid w:val="00E32BC2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8F4A"/>
  <w15:chartTrackingRefBased/>
  <w15:docId w15:val="{EC9B9BE8-3311-413F-AEA6-1618C7A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8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8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8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8A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D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44E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16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Ребрикова</dc:creator>
  <cp:keywords/>
  <dc:description/>
  <cp:lastModifiedBy>Алена Ребрикова</cp:lastModifiedBy>
  <cp:revision>9</cp:revision>
  <dcterms:created xsi:type="dcterms:W3CDTF">2025-07-01T11:15:00Z</dcterms:created>
  <dcterms:modified xsi:type="dcterms:W3CDTF">2025-07-21T05:18:00Z</dcterms:modified>
</cp:coreProperties>
</file>